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984" w:rsidRDefault="001C7984" w:rsidP="001C7984">
      <w:pPr>
        <w:spacing w:after="0" w:line="240" w:lineRule="auto"/>
        <w:rPr>
          <w:rFonts w:ascii="Times New Roman" w:hAnsi="Times New Roman" w:cs="Times New Roman"/>
          <w:sz w:val="24"/>
          <w:szCs w:val="24"/>
        </w:rPr>
      </w:pPr>
      <w:r w:rsidRPr="00495456">
        <w:rPr>
          <w:rFonts w:ascii="Calibri" w:eastAsia="SimSun" w:hAnsi="Calibri" w:cs="SimSun"/>
          <w:noProof/>
        </w:rPr>
        <w:drawing>
          <wp:anchor distT="0" distB="0" distL="114300" distR="114300" simplePos="0" relativeHeight="251661312" behindDoc="1" locked="0" layoutInCell="1" allowOverlap="1" wp14:anchorId="3D15553D" wp14:editId="7673DED9">
            <wp:simplePos x="0" y="0"/>
            <wp:positionH relativeFrom="margin">
              <wp:posOffset>5120259</wp:posOffset>
            </wp:positionH>
            <wp:positionV relativeFrom="margin">
              <wp:align>top</wp:align>
            </wp:positionV>
            <wp:extent cx="955040" cy="942975"/>
            <wp:effectExtent l="0" t="0" r="0" b="9525"/>
            <wp:wrapSquare wrapText="bothSides"/>
            <wp:docPr id="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5" cstate="print"/>
                    <a:srcRect/>
                    <a:stretch/>
                  </pic:blipFill>
                  <pic:spPr>
                    <a:xfrm>
                      <a:off x="0" y="0"/>
                      <a:ext cx="955040" cy="942975"/>
                    </a:xfrm>
                    <a:prstGeom prst="rect">
                      <a:avLst/>
                    </a:prstGeom>
                    <a:ln>
                      <a:noFill/>
                    </a:ln>
                  </pic:spPr>
                </pic:pic>
              </a:graphicData>
            </a:graphic>
            <wp14:sizeRelH relativeFrom="margin">
              <wp14:pctWidth>0</wp14:pctWidth>
            </wp14:sizeRelH>
          </wp:anchor>
        </w:drawing>
      </w:r>
      <w:r w:rsidRPr="00495456">
        <w:rPr>
          <w:rFonts w:ascii="Times New Roman" w:eastAsia="Calibri" w:hAnsi="Times New Roman" w:cs="Times New Roman"/>
          <w:noProof/>
          <w:sz w:val="24"/>
          <w:szCs w:val="24"/>
        </w:rPr>
        <w:drawing>
          <wp:anchor distT="0" distB="0" distL="114300" distR="114300" simplePos="0" relativeHeight="251663360" behindDoc="1" locked="0" layoutInCell="1" allowOverlap="1" wp14:anchorId="3E45FB9F" wp14:editId="1DD2DA81">
            <wp:simplePos x="0" y="0"/>
            <wp:positionH relativeFrom="margin">
              <wp:posOffset>-179070</wp:posOffset>
            </wp:positionH>
            <wp:positionV relativeFrom="paragraph">
              <wp:posOffset>127</wp:posOffset>
            </wp:positionV>
            <wp:extent cx="932180" cy="951865"/>
            <wp:effectExtent l="0" t="0" r="1270" b="635"/>
            <wp:wrapSquare wrapText="bothSides"/>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6" cstate="print"/>
                    <a:srcRect/>
                    <a:stretch/>
                  </pic:blipFill>
                  <pic:spPr>
                    <a:xfrm>
                      <a:off x="0" y="0"/>
                      <a:ext cx="932180" cy="951865"/>
                    </a:xfrm>
                    <a:prstGeom prst="rect">
                      <a:avLst/>
                    </a:prstGeom>
                    <a:ln>
                      <a:noFill/>
                    </a:ln>
                  </pic:spPr>
                </pic:pic>
              </a:graphicData>
            </a:graphic>
            <wp14:sizeRelH relativeFrom="margin">
              <wp14:pctWidth>0</wp14:pctWidth>
            </wp14:sizeRelH>
          </wp:anchor>
        </w:drawing>
      </w:r>
    </w:p>
    <w:p w:rsidR="001C7984" w:rsidRPr="00495456" w:rsidRDefault="001C7984" w:rsidP="001C7984">
      <w:pPr>
        <w:spacing w:after="0" w:line="240" w:lineRule="auto"/>
        <w:rPr>
          <w:rFonts w:ascii="Times New Roman" w:eastAsia="SimSun" w:hAnsi="Times New Roman" w:cs="Times New Roman"/>
          <w:b/>
          <w:color w:val="FF0000"/>
          <w:sz w:val="24"/>
          <w:szCs w:val="24"/>
        </w:rPr>
      </w:pPr>
      <w:r w:rsidRPr="00495456">
        <w:rPr>
          <w:rFonts w:ascii="Times New Roman" w:eastAsia="SimSun" w:hAnsi="Times New Roman" w:cs="Times New Roman"/>
          <w:b/>
          <w:color w:val="FF0000"/>
          <w:sz w:val="24"/>
          <w:szCs w:val="24"/>
        </w:rPr>
        <w:t>L</w:t>
      </w:r>
      <w:bookmarkStart w:id="0" w:name="_Hlk11244995"/>
      <w:r w:rsidRPr="00495456">
        <w:rPr>
          <w:rFonts w:ascii="Times New Roman" w:eastAsia="SimSun" w:hAnsi="Times New Roman" w:cs="Times New Roman"/>
          <w:b/>
          <w:color w:val="FF0000"/>
          <w:sz w:val="24"/>
          <w:szCs w:val="24"/>
        </w:rPr>
        <w:t>ARI TECHNICAL AND VOCATIONAL COLLEGE</w:t>
      </w:r>
    </w:p>
    <w:bookmarkEnd w:id="0"/>
    <w:p w:rsidR="001C7984" w:rsidRPr="00495456" w:rsidRDefault="001C7984" w:rsidP="001C7984">
      <w:pPr>
        <w:spacing w:after="0" w:line="240" w:lineRule="auto"/>
        <w:jc w:val="center"/>
        <w:rPr>
          <w:rFonts w:ascii="Times New Roman" w:eastAsia="SimSun" w:hAnsi="Times New Roman" w:cs="Times New Roman"/>
          <w:color w:val="FF0000"/>
          <w:sz w:val="24"/>
          <w:szCs w:val="24"/>
        </w:rPr>
      </w:pPr>
      <w:r w:rsidRPr="00495456">
        <w:rPr>
          <w:rFonts w:ascii="Times New Roman" w:eastAsia="SimSun" w:hAnsi="Times New Roman" w:cs="Times New Roman"/>
          <w:color w:val="FF0000"/>
          <w:sz w:val="24"/>
          <w:szCs w:val="24"/>
        </w:rPr>
        <w:t>P.O. BOX 10-00222 UPLANDS, KENYA</w:t>
      </w:r>
    </w:p>
    <w:p w:rsidR="001C7984" w:rsidRPr="00495456" w:rsidRDefault="001C7984" w:rsidP="001C7984">
      <w:pPr>
        <w:spacing w:after="0" w:line="240" w:lineRule="auto"/>
        <w:jc w:val="center"/>
        <w:rPr>
          <w:rFonts w:ascii="Times New Roman" w:eastAsia="SimSun" w:hAnsi="Times New Roman" w:cs="Times New Roman"/>
          <w:sz w:val="24"/>
          <w:szCs w:val="24"/>
        </w:rPr>
      </w:pPr>
      <w:r w:rsidRPr="00495456">
        <w:rPr>
          <w:rFonts w:ascii="Times New Roman" w:eastAsia="SimSun" w:hAnsi="Times New Roman" w:cs="Times New Roman"/>
          <w:sz w:val="24"/>
          <w:szCs w:val="24"/>
        </w:rPr>
        <w:t xml:space="preserve">Email: </w:t>
      </w:r>
      <w:hyperlink r:id="rId7" w:history="1">
        <w:r w:rsidRPr="00495456">
          <w:rPr>
            <w:rFonts w:ascii="Times New Roman" w:eastAsia="SimSun" w:hAnsi="Times New Roman" w:cs="Times New Roman"/>
            <w:color w:val="0000FF"/>
            <w:sz w:val="24"/>
            <w:szCs w:val="24"/>
          </w:rPr>
          <w:t>lari1tvc@gmail.com</w:t>
        </w:r>
      </w:hyperlink>
    </w:p>
    <w:p w:rsidR="001C7984" w:rsidRPr="00495456" w:rsidRDefault="001C7984" w:rsidP="001C7984">
      <w:pPr>
        <w:spacing w:after="0" w:line="240" w:lineRule="auto"/>
        <w:jc w:val="center"/>
        <w:rPr>
          <w:rFonts w:ascii="Times New Roman" w:eastAsia="Calibri" w:hAnsi="Times New Roman" w:cs="Times New Roman"/>
          <w:sz w:val="24"/>
          <w:szCs w:val="24"/>
        </w:rPr>
      </w:pPr>
      <w:r w:rsidRPr="00495456">
        <w:rPr>
          <w:rFonts w:ascii="Times New Roman" w:eastAsia="SimSun" w:hAnsi="Times New Roman" w:cs="Times New Roman"/>
          <w:sz w:val="24"/>
          <w:szCs w:val="24"/>
        </w:rPr>
        <w:t xml:space="preserve">Mobile: </w:t>
      </w:r>
      <w:r>
        <w:rPr>
          <w:rFonts w:ascii="Times New Roman" w:eastAsia="SimSun" w:hAnsi="Times New Roman" w:cs="Times New Roman"/>
          <w:color w:val="0000FF"/>
          <w:sz w:val="24"/>
          <w:szCs w:val="24"/>
        </w:rPr>
        <w:t>0798 595 756</w:t>
      </w:r>
    </w:p>
    <w:p w:rsidR="001C7984" w:rsidRPr="00495456" w:rsidRDefault="001C7984" w:rsidP="001C7984">
      <w:pPr>
        <w:spacing w:after="0" w:line="360" w:lineRule="auto"/>
        <w:jc w:val="right"/>
        <w:rPr>
          <w:rFonts w:ascii="Times New Roman" w:eastAsia="Calibri" w:hAnsi="Times New Roman" w:cs="Times New Roman"/>
          <w:sz w:val="24"/>
          <w:szCs w:val="24"/>
        </w:rPr>
      </w:pPr>
      <w:r w:rsidRPr="00495456">
        <w:rPr>
          <w:rFonts w:ascii="Times New Roman" w:eastAsia="SimSun" w:hAnsi="Times New Roman" w:cs="Times New Roman"/>
          <w:noProof/>
          <w:sz w:val="24"/>
          <w:szCs w:val="24"/>
        </w:rPr>
        <mc:AlternateContent>
          <mc:Choice Requires="wps">
            <w:drawing>
              <wp:anchor distT="0" distB="0" distL="0" distR="0" simplePos="0" relativeHeight="251662336" behindDoc="0" locked="0" layoutInCell="1" allowOverlap="1" wp14:anchorId="563914EE" wp14:editId="66E4D017">
                <wp:simplePos x="0" y="0"/>
                <wp:positionH relativeFrom="margin">
                  <wp:posOffset>-247650</wp:posOffset>
                </wp:positionH>
                <wp:positionV relativeFrom="paragraph">
                  <wp:posOffset>121285</wp:posOffset>
                </wp:positionV>
                <wp:extent cx="6448425" cy="27940"/>
                <wp:effectExtent l="19050" t="19050" r="28575" b="29210"/>
                <wp:wrapNone/>
                <wp:docPr id="102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448425" cy="27940"/>
                        </a:xfrm>
                        <a:prstGeom prst="line">
                          <a:avLst/>
                        </a:prstGeom>
                        <a:ln w="28575">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5F6BB4" id="Straight Connector 4" o:spid="_x0000_s1026" style="position:absolute;flip:y;z-index:25166233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 from="-19.5pt,9.55pt" to="488.2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" strokecolor="black [3200]" strokeweight="2.25pt">
                <v:stroke joinstyle="miter"/>
                <o:lock v:ext="edit" shapetype="f"/>
                <w10:wrap anchorx="margin"/>
              </v:line>
            </w:pict>
          </mc:Fallback>
        </mc:AlternateContent>
      </w:r>
    </w:p>
    <w:p w:rsidR="001C7984" w:rsidRPr="002E1658" w:rsidRDefault="001C7984" w:rsidP="001C7984">
      <w:pPr>
        <w:spacing w:after="0" w:line="240" w:lineRule="auto"/>
        <w:ind w:left="6480"/>
        <w:rPr>
          <w:rFonts w:ascii="Times New Roman" w:eastAsia="SimSun" w:hAnsi="Times New Roman" w:cs="Times New Roman"/>
          <w:sz w:val="24"/>
          <w:szCs w:val="24"/>
        </w:rPr>
      </w:pPr>
      <w:r>
        <w:rPr>
          <w:rFonts w:ascii="Times New Roman" w:hAnsi="Times New Roman" w:cs="Times New Roman"/>
          <w:sz w:val="24"/>
          <w:szCs w:val="24"/>
        </w:rPr>
        <w:t xml:space="preserve">LARITVC /ADM </w:t>
      </w:r>
      <w:r>
        <w:rPr>
          <w:rFonts w:ascii="Times New Roman" w:hAnsi="Times New Roman" w:cs="Times New Roman"/>
          <w:sz w:val="24"/>
          <w:szCs w:val="24"/>
        </w:rPr>
        <w:t>/F002</w:t>
      </w:r>
      <w:r w:rsidRPr="0004647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46473">
        <w:rPr>
          <w:rFonts w:ascii="Times New Roman" w:hAnsi="Times New Roman" w:cs="Times New Roman"/>
          <w:sz w:val="24"/>
          <w:szCs w:val="24"/>
        </w:rPr>
        <w:t xml:space="preserve"> </w:t>
      </w:r>
    </w:p>
    <w:p w:rsidR="001C7984" w:rsidRDefault="001C7984" w:rsidP="001C7984">
      <w:pPr>
        <w:spacing w:after="0" w:line="240" w:lineRule="auto"/>
        <w:rPr>
          <w:rFonts w:ascii="TimesNewRomanPS-BoldMT" w:hAnsi="TimesNewRomanPS-BoldMT" w:cs="TimesNewRomanPS-BoldMT"/>
          <w:b/>
          <w:bCs/>
          <w:sz w:val="24"/>
          <w:szCs w:val="24"/>
          <w:u w:val="single"/>
          <w:lang w:val="en-IN"/>
        </w:rPr>
      </w:pPr>
      <w:r>
        <w:rPr>
          <w:rFonts w:ascii="TimesNewRomanPS-BoldMT" w:hAnsi="TimesNewRomanPS-BoldMT" w:cs="TimesNewRomanPS-BoldMT"/>
          <w:b/>
          <w:bCs/>
          <w:sz w:val="24"/>
          <w:szCs w:val="24"/>
          <w:u w:val="single"/>
          <w:lang w:val="en-IN"/>
        </w:rPr>
        <w:t xml:space="preserve">ANNUAL FEES STRUCTURE (OR ONE MODULE) </w:t>
      </w:r>
    </w:p>
    <w:p w:rsidR="001C7984" w:rsidRPr="0070229F" w:rsidRDefault="001C7984" w:rsidP="001C7984">
      <w:pPr>
        <w:spacing w:after="0" w:line="240" w:lineRule="auto"/>
        <w:rPr>
          <w:rFonts w:ascii="Times New Roman" w:hAnsi="Times New Roman" w:cs="Times New Roman"/>
          <w:sz w:val="24"/>
          <w:szCs w:val="24"/>
        </w:rPr>
      </w:pPr>
      <w:r w:rsidRPr="0070229F">
        <w:rPr>
          <w:rFonts w:ascii="Times New Roman" w:eastAsia="+mn-ea" w:hAnsi="Times New Roman" w:cs="Times New Roman"/>
          <w:bCs/>
          <w:color w:val="000000"/>
          <w:kern w:val="24"/>
          <w:sz w:val="24"/>
          <w:szCs w:val="24"/>
          <w:lang w:val="en-GB"/>
        </w:rPr>
        <w:t>Fees Payable per student, per year</w:t>
      </w:r>
      <w:r w:rsidRPr="0070229F">
        <w:rPr>
          <w:rFonts w:ascii="Times New Roman" w:eastAsia="+mn-ea" w:hAnsi="Times New Roman" w:cs="Times New Roman"/>
          <w:color w:val="000000"/>
          <w:kern w:val="24"/>
          <w:sz w:val="24"/>
          <w:szCs w:val="24"/>
          <w:lang w:val="en-GB"/>
        </w:rPr>
        <w:t xml:space="preserve"> is </w:t>
      </w:r>
      <w:proofErr w:type="spellStart"/>
      <w:r w:rsidRPr="0070229F">
        <w:rPr>
          <w:rFonts w:ascii="Times New Roman" w:eastAsia="+mn-ea" w:hAnsi="Times New Roman" w:cs="Times New Roman"/>
          <w:color w:val="000000"/>
          <w:kern w:val="24"/>
          <w:sz w:val="24"/>
          <w:szCs w:val="24"/>
          <w:lang w:val="en-GB"/>
        </w:rPr>
        <w:t>Ksh</w:t>
      </w:r>
      <w:proofErr w:type="spellEnd"/>
      <w:r w:rsidRPr="0070229F">
        <w:rPr>
          <w:rFonts w:ascii="Times New Roman" w:eastAsia="+mn-ea" w:hAnsi="Times New Roman" w:cs="Times New Roman"/>
          <w:color w:val="000000"/>
          <w:kern w:val="24"/>
          <w:sz w:val="24"/>
          <w:szCs w:val="24"/>
          <w:lang w:val="en-GB"/>
        </w:rPr>
        <w:t xml:space="preserve"> </w:t>
      </w:r>
      <w:r w:rsidRPr="0070229F">
        <w:rPr>
          <w:rFonts w:ascii="Times New Roman" w:eastAsia="+mn-ea" w:hAnsi="Times New Roman" w:cs="Times New Roman"/>
          <w:b/>
          <w:bCs/>
          <w:color w:val="000000"/>
          <w:kern w:val="24"/>
          <w:sz w:val="24"/>
          <w:szCs w:val="24"/>
          <w:lang w:val="en-GB"/>
        </w:rPr>
        <w:t>56,420</w:t>
      </w:r>
      <w:r w:rsidRPr="0070229F">
        <w:rPr>
          <w:rFonts w:ascii="Times New Roman" w:eastAsia="+mn-ea" w:hAnsi="Times New Roman" w:cs="Times New Roman"/>
          <w:color w:val="000000"/>
          <w:kern w:val="24"/>
          <w:sz w:val="24"/>
          <w:szCs w:val="24"/>
          <w:lang w:val="en-GB"/>
        </w:rPr>
        <w:t xml:space="preserve"> as itemised below </w:t>
      </w:r>
    </w:p>
    <w:p w:rsidR="001C7984" w:rsidRPr="000873D4" w:rsidRDefault="001C7984" w:rsidP="001C7984">
      <w:pPr>
        <w:pStyle w:val="ListParagraph"/>
        <w:numPr>
          <w:ilvl w:val="0"/>
          <w:numId w:val="1"/>
        </w:numPr>
        <w:spacing w:after="0" w:line="240" w:lineRule="auto"/>
        <w:rPr>
          <w:rFonts w:ascii="Times New Roman" w:hAnsi="Times New Roman" w:cs="Times New Roman"/>
          <w:b/>
          <w:sz w:val="24"/>
          <w:szCs w:val="24"/>
        </w:rPr>
      </w:pPr>
      <w:r w:rsidRPr="000873D4">
        <w:rPr>
          <w:rFonts w:ascii="Times New Roman" w:eastAsia="+mn-ea" w:hAnsi="Times New Roman" w:cs="Times New Roman"/>
          <w:b/>
          <w:color w:val="000000"/>
          <w:kern w:val="24"/>
          <w:sz w:val="24"/>
          <w:szCs w:val="24"/>
          <w:lang w:val="en-GB"/>
        </w:rPr>
        <w:t xml:space="preserve"> Tuition fees </w:t>
      </w:r>
      <w:r w:rsidRPr="000873D4">
        <w:rPr>
          <w:rFonts w:ascii="Times New Roman" w:eastAsia="+mn-ea" w:hAnsi="Times New Roman" w:cs="Times New Roman"/>
          <w:b/>
          <w:color w:val="000000"/>
          <w:kern w:val="24"/>
          <w:sz w:val="24"/>
          <w:szCs w:val="24"/>
          <w:lang w:val="en-GB"/>
        </w:rPr>
        <w:t>- Government</w:t>
      </w:r>
      <w:r w:rsidRPr="000873D4">
        <w:rPr>
          <w:rFonts w:ascii="Times New Roman" w:eastAsia="+mn-ea" w:hAnsi="Times New Roman" w:cs="Times New Roman"/>
          <w:b/>
          <w:color w:val="000000"/>
          <w:kern w:val="24"/>
          <w:sz w:val="24"/>
          <w:szCs w:val="24"/>
          <w:lang w:val="en-GB"/>
        </w:rPr>
        <w:t xml:space="preserve"> Capitation </w:t>
      </w:r>
      <w:proofErr w:type="spellStart"/>
      <w:r w:rsidRPr="000873D4">
        <w:rPr>
          <w:rFonts w:ascii="Times New Roman" w:eastAsia="+mn-ea" w:hAnsi="Times New Roman" w:cs="Times New Roman"/>
          <w:b/>
          <w:color w:val="000000"/>
          <w:kern w:val="24"/>
          <w:sz w:val="24"/>
          <w:szCs w:val="24"/>
          <w:lang w:val="en-GB"/>
        </w:rPr>
        <w:t>Ksh</w:t>
      </w:r>
      <w:proofErr w:type="spellEnd"/>
      <w:r w:rsidRPr="000873D4">
        <w:rPr>
          <w:rFonts w:ascii="Times New Roman" w:eastAsia="+mn-ea" w:hAnsi="Times New Roman" w:cs="Times New Roman"/>
          <w:b/>
          <w:color w:val="000000"/>
          <w:kern w:val="24"/>
          <w:sz w:val="24"/>
          <w:szCs w:val="24"/>
          <w:lang w:val="en-GB"/>
        </w:rPr>
        <w:t xml:space="preserve"> </w:t>
      </w:r>
      <w:r w:rsidRPr="000873D4">
        <w:rPr>
          <w:rFonts w:ascii="Times New Roman" w:eastAsia="+mn-ea" w:hAnsi="Times New Roman" w:cs="Times New Roman"/>
          <w:b/>
          <w:bCs/>
          <w:color w:val="000000"/>
          <w:kern w:val="24"/>
          <w:sz w:val="24"/>
          <w:szCs w:val="24"/>
          <w:lang w:val="en-GB"/>
        </w:rPr>
        <w:t>30,000</w:t>
      </w:r>
      <w:r>
        <w:rPr>
          <w:rFonts w:ascii="Times New Roman" w:eastAsia="+mn-ea" w:hAnsi="Times New Roman" w:cs="Times New Roman"/>
          <w:b/>
          <w:bCs/>
          <w:color w:val="000000"/>
          <w:kern w:val="24"/>
          <w:sz w:val="24"/>
          <w:szCs w:val="24"/>
          <w:lang w:val="en-GB"/>
        </w:rPr>
        <w:t>.</w:t>
      </w:r>
    </w:p>
    <w:p w:rsidR="001C7984" w:rsidRPr="000873D4" w:rsidRDefault="001C7984" w:rsidP="001C7984">
      <w:pPr>
        <w:pStyle w:val="ListParagraph"/>
        <w:numPr>
          <w:ilvl w:val="0"/>
          <w:numId w:val="1"/>
        </w:numPr>
        <w:spacing w:after="0" w:line="240" w:lineRule="auto"/>
        <w:rPr>
          <w:rFonts w:ascii="TimesNewRomanPS-BoldMT" w:hAnsi="TimesNewRomanPS-BoldMT" w:cs="TimesNewRomanPS-BoldMT"/>
          <w:b/>
          <w:bCs/>
          <w:sz w:val="24"/>
          <w:szCs w:val="24"/>
          <w:u w:val="single"/>
          <w:lang w:val="en-IN"/>
        </w:rPr>
      </w:pPr>
      <w:r w:rsidRPr="000873D4">
        <w:rPr>
          <w:rFonts w:ascii="Times New Roman" w:eastAsia="+mn-ea" w:hAnsi="Times New Roman" w:cs="Times New Roman"/>
          <w:b/>
          <w:bCs/>
          <w:color w:val="000000"/>
          <w:kern w:val="24"/>
          <w:sz w:val="24"/>
          <w:szCs w:val="24"/>
          <w:lang w:val="en-GB"/>
        </w:rPr>
        <w:t>Other Vote heads</w:t>
      </w:r>
    </w:p>
    <w:tbl>
      <w:tblPr>
        <w:tblStyle w:val="TableGrid1"/>
        <w:tblW w:w="8764" w:type="dxa"/>
        <w:tblInd w:w="586" w:type="dxa"/>
        <w:tblLook w:val="04A0" w:firstRow="1" w:lastRow="0" w:firstColumn="1" w:lastColumn="0" w:noHBand="0" w:noVBand="1"/>
      </w:tblPr>
      <w:tblGrid>
        <w:gridCol w:w="827"/>
        <w:gridCol w:w="4269"/>
        <w:gridCol w:w="1219"/>
        <w:gridCol w:w="1130"/>
        <w:gridCol w:w="1319"/>
      </w:tblGrid>
      <w:tr w:rsidR="001C7984" w:rsidRPr="00190DAA" w:rsidTr="001C7984">
        <w:trPr>
          <w:trHeight w:val="418"/>
        </w:trPr>
        <w:tc>
          <w:tcPr>
            <w:tcW w:w="827" w:type="dxa"/>
          </w:tcPr>
          <w:p w:rsidR="001C7984" w:rsidRPr="0082324B" w:rsidRDefault="001C7984" w:rsidP="001C7984">
            <w:pPr>
              <w:spacing w:after="0"/>
              <w:rPr>
                <w:rFonts w:ascii="Times New Roman" w:eastAsia="Calibri" w:hAnsi="Times New Roman" w:cs="Times New Roman"/>
                <w:b/>
                <w:sz w:val="24"/>
                <w:szCs w:val="24"/>
              </w:rPr>
            </w:pPr>
          </w:p>
        </w:tc>
        <w:tc>
          <w:tcPr>
            <w:tcW w:w="4269" w:type="dxa"/>
          </w:tcPr>
          <w:p w:rsidR="001C7984" w:rsidRPr="0082324B" w:rsidRDefault="001C7984" w:rsidP="001C7984">
            <w:pPr>
              <w:spacing w:after="0"/>
              <w:rPr>
                <w:rFonts w:ascii="Times New Roman" w:eastAsia="Calibri" w:hAnsi="Times New Roman" w:cs="Times New Roman"/>
                <w:b/>
                <w:sz w:val="24"/>
                <w:szCs w:val="24"/>
              </w:rPr>
            </w:pPr>
            <w:r w:rsidRPr="0082324B">
              <w:rPr>
                <w:rFonts w:ascii="Times New Roman" w:eastAsia="Calibri" w:hAnsi="Times New Roman" w:cs="Times New Roman"/>
                <w:b/>
                <w:sz w:val="24"/>
                <w:szCs w:val="24"/>
              </w:rPr>
              <w:t>Item</w:t>
            </w:r>
          </w:p>
        </w:tc>
        <w:tc>
          <w:tcPr>
            <w:tcW w:w="1219" w:type="dxa"/>
          </w:tcPr>
          <w:p w:rsidR="001C7984" w:rsidRPr="0082324B" w:rsidRDefault="001C7984" w:rsidP="001C7984">
            <w:pPr>
              <w:spacing w:after="0"/>
              <w:rPr>
                <w:rFonts w:ascii="Times New Roman" w:eastAsia="Calibri" w:hAnsi="Times New Roman" w:cs="Times New Roman"/>
                <w:b/>
                <w:sz w:val="24"/>
                <w:szCs w:val="24"/>
              </w:rPr>
            </w:pPr>
            <w:r>
              <w:rPr>
                <w:rFonts w:ascii="Times New Roman" w:eastAsia="Calibri" w:hAnsi="Times New Roman" w:cs="Times New Roman"/>
                <w:b/>
                <w:sz w:val="24"/>
                <w:szCs w:val="24"/>
              </w:rPr>
              <w:t>TERMI</w:t>
            </w:r>
          </w:p>
        </w:tc>
        <w:tc>
          <w:tcPr>
            <w:tcW w:w="1130" w:type="dxa"/>
          </w:tcPr>
          <w:p w:rsidR="001C7984" w:rsidRPr="0082324B" w:rsidRDefault="001C7984" w:rsidP="001C7984">
            <w:pPr>
              <w:spacing w:after="0"/>
              <w:rPr>
                <w:rFonts w:ascii="Times New Roman" w:eastAsia="Calibri" w:hAnsi="Times New Roman" w:cs="Times New Roman"/>
                <w:b/>
                <w:sz w:val="24"/>
                <w:szCs w:val="24"/>
              </w:rPr>
            </w:pPr>
            <w:r>
              <w:rPr>
                <w:rFonts w:ascii="Times New Roman" w:eastAsia="Calibri" w:hAnsi="Times New Roman" w:cs="Times New Roman"/>
                <w:b/>
                <w:sz w:val="24"/>
                <w:szCs w:val="24"/>
              </w:rPr>
              <w:t>Term II</w:t>
            </w:r>
          </w:p>
        </w:tc>
        <w:tc>
          <w:tcPr>
            <w:tcW w:w="1319" w:type="dxa"/>
          </w:tcPr>
          <w:p w:rsidR="001C7984" w:rsidRPr="0082324B" w:rsidRDefault="001C7984" w:rsidP="001C7984">
            <w:pPr>
              <w:spacing w:after="0"/>
              <w:rPr>
                <w:rFonts w:ascii="Times New Roman" w:eastAsia="Calibri" w:hAnsi="Times New Roman" w:cs="Times New Roman"/>
                <w:b/>
                <w:sz w:val="24"/>
                <w:szCs w:val="24"/>
              </w:rPr>
            </w:pPr>
            <w:r>
              <w:rPr>
                <w:rFonts w:ascii="Times New Roman" w:eastAsia="Calibri" w:hAnsi="Times New Roman" w:cs="Times New Roman"/>
                <w:b/>
                <w:sz w:val="24"/>
                <w:szCs w:val="24"/>
              </w:rPr>
              <w:t>Term III</w:t>
            </w:r>
          </w:p>
        </w:tc>
      </w:tr>
      <w:tr w:rsidR="001C7984" w:rsidRPr="00190DAA" w:rsidTr="001C7984">
        <w:trPr>
          <w:trHeight w:val="209"/>
        </w:trPr>
        <w:tc>
          <w:tcPr>
            <w:tcW w:w="827" w:type="dxa"/>
          </w:tcPr>
          <w:p w:rsidR="001C7984" w:rsidRPr="00190DAA" w:rsidRDefault="001C7984" w:rsidP="001C7984">
            <w:pPr>
              <w:spacing w:after="0"/>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269" w:type="dxa"/>
          </w:tcPr>
          <w:p w:rsidR="001C7984" w:rsidRPr="00190DAA" w:rsidRDefault="001C7984" w:rsidP="001C7984">
            <w:pPr>
              <w:spacing w:after="0"/>
              <w:rPr>
                <w:rFonts w:ascii="Times New Roman" w:eastAsia="Calibri" w:hAnsi="Times New Roman" w:cs="Times New Roman"/>
                <w:sz w:val="24"/>
                <w:szCs w:val="24"/>
              </w:rPr>
            </w:pPr>
            <w:r>
              <w:rPr>
                <w:rFonts w:ascii="Times New Roman" w:eastAsia="Calibri" w:hAnsi="Times New Roman" w:cs="Times New Roman"/>
                <w:sz w:val="24"/>
                <w:szCs w:val="24"/>
              </w:rPr>
              <w:t>Tuition fees</w:t>
            </w:r>
            <w:r>
              <w:rPr>
                <w:rFonts w:ascii="Times New Roman" w:eastAsia="Calibri" w:hAnsi="Times New Roman" w:cs="Times New Roman"/>
                <w:sz w:val="24"/>
                <w:szCs w:val="24"/>
              </w:rPr>
              <w:t xml:space="preserve"> </w:t>
            </w:r>
          </w:p>
        </w:tc>
        <w:tc>
          <w:tcPr>
            <w:tcW w:w="1219" w:type="dxa"/>
          </w:tcPr>
          <w:p w:rsidR="001C7984" w:rsidRDefault="001C7984" w:rsidP="001C7984">
            <w:pPr>
              <w:spacing w:after="0"/>
              <w:jc w:val="right"/>
              <w:rPr>
                <w:rFonts w:ascii="Times New Roman" w:eastAsia="Calibri" w:hAnsi="Times New Roman" w:cs="Times New Roman"/>
                <w:sz w:val="24"/>
                <w:szCs w:val="24"/>
              </w:rPr>
            </w:pPr>
            <w:r>
              <w:rPr>
                <w:rFonts w:ascii="Times New Roman" w:eastAsia="Calibri" w:hAnsi="Times New Roman" w:cs="Times New Roman"/>
                <w:sz w:val="24"/>
                <w:szCs w:val="24"/>
              </w:rPr>
              <w:t>12,215</w:t>
            </w:r>
          </w:p>
        </w:tc>
        <w:tc>
          <w:tcPr>
            <w:tcW w:w="1130" w:type="dxa"/>
          </w:tcPr>
          <w:p w:rsidR="001C7984" w:rsidRDefault="001C7984" w:rsidP="001C7984">
            <w:pPr>
              <w:spacing w:after="0"/>
              <w:jc w:val="right"/>
              <w:rPr>
                <w:rFonts w:ascii="Times New Roman" w:eastAsia="Calibri" w:hAnsi="Times New Roman" w:cs="Times New Roman"/>
                <w:sz w:val="24"/>
                <w:szCs w:val="24"/>
              </w:rPr>
            </w:pPr>
            <w:r>
              <w:rPr>
                <w:rFonts w:ascii="Times New Roman" w:eastAsia="Calibri" w:hAnsi="Times New Roman" w:cs="Times New Roman"/>
                <w:sz w:val="24"/>
                <w:szCs w:val="24"/>
              </w:rPr>
              <w:t>12,213</w:t>
            </w:r>
          </w:p>
        </w:tc>
        <w:tc>
          <w:tcPr>
            <w:tcW w:w="1319" w:type="dxa"/>
          </w:tcPr>
          <w:p w:rsidR="001C7984" w:rsidRPr="00190DAA" w:rsidRDefault="001C7984" w:rsidP="001C7984">
            <w:pPr>
              <w:spacing w:after="0"/>
              <w:jc w:val="right"/>
              <w:rPr>
                <w:rFonts w:ascii="Times New Roman" w:eastAsia="Calibri" w:hAnsi="Times New Roman" w:cs="Times New Roman"/>
                <w:sz w:val="24"/>
                <w:szCs w:val="24"/>
              </w:rPr>
            </w:pPr>
            <w:r>
              <w:rPr>
                <w:rFonts w:ascii="Times New Roman" w:eastAsia="Calibri" w:hAnsi="Times New Roman" w:cs="Times New Roman"/>
                <w:sz w:val="24"/>
                <w:szCs w:val="24"/>
              </w:rPr>
              <w:t>12,213</w:t>
            </w:r>
          </w:p>
        </w:tc>
      </w:tr>
      <w:tr w:rsidR="001C7984" w:rsidRPr="00190DAA" w:rsidTr="001C7984">
        <w:trPr>
          <w:trHeight w:val="209"/>
        </w:trPr>
        <w:tc>
          <w:tcPr>
            <w:tcW w:w="827" w:type="dxa"/>
          </w:tcPr>
          <w:p w:rsidR="001C7984" w:rsidRPr="00190DAA" w:rsidRDefault="001C7984" w:rsidP="001C7984">
            <w:pPr>
              <w:spacing w:after="0"/>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4269" w:type="dxa"/>
          </w:tcPr>
          <w:p w:rsidR="001C7984" w:rsidRPr="00190DAA" w:rsidRDefault="001C7984" w:rsidP="001C7984">
            <w:pPr>
              <w:spacing w:after="0"/>
              <w:rPr>
                <w:rFonts w:ascii="Times New Roman" w:eastAsia="Calibri" w:hAnsi="Times New Roman" w:cs="Times New Roman"/>
                <w:sz w:val="24"/>
                <w:szCs w:val="24"/>
              </w:rPr>
            </w:pPr>
            <w:r>
              <w:rPr>
                <w:rFonts w:ascii="Times New Roman" w:eastAsia="Calibri" w:hAnsi="Times New Roman" w:cs="Times New Roman"/>
                <w:sz w:val="24"/>
                <w:szCs w:val="24"/>
              </w:rPr>
              <w:t>Personal emoluments</w:t>
            </w:r>
            <w:r>
              <w:rPr>
                <w:rFonts w:ascii="Times New Roman" w:eastAsia="Calibri" w:hAnsi="Times New Roman" w:cs="Times New Roman"/>
                <w:sz w:val="24"/>
                <w:szCs w:val="24"/>
              </w:rPr>
              <w:t xml:space="preserve"> </w:t>
            </w:r>
          </w:p>
        </w:tc>
        <w:tc>
          <w:tcPr>
            <w:tcW w:w="1219" w:type="dxa"/>
          </w:tcPr>
          <w:p w:rsidR="001C7984" w:rsidRDefault="001C7984" w:rsidP="001C7984">
            <w:pPr>
              <w:spacing w:after="0"/>
              <w:jc w:val="right"/>
              <w:rPr>
                <w:rFonts w:ascii="TimesNewRomanPS-BoldMT" w:eastAsia="Calibri" w:hAnsi="TimesNewRomanPS-BoldMT" w:cs="TimesNewRomanPS-BoldMT"/>
                <w:bCs/>
                <w:sz w:val="24"/>
                <w:szCs w:val="24"/>
                <w:lang w:val="en-IN"/>
              </w:rPr>
            </w:pPr>
            <w:r>
              <w:rPr>
                <w:rFonts w:ascii="TimesNewRomanPS-BoldMT" w:eastAsia="Calibri" w:hAnsi="TimesNewRomanPS-BoldMT" w:cs="TimesNewRomanPS-BoldMT"/>
                <w:bCs/>
                <w:sz w:val="24"/>
                <w:szCs w:val="24"/>
                <w:lang w:val="en-IN"/>
              </w:rPr>
              <w:t>4,293</w:t>
            </w:r>
          </w:p>
        </w:tc>
        <w:tc>
          <w:tcPr>
            <w:tcW w:w="1130" w:type="dxa"/>
          </w:tcPr>
          <w:p w:rsidR="001C7984" w:rsidRDefault="001C7984" w:rsidP="001C7984">
            <w:pPr>
              <w:spacing w:after="0"/>
              <w:jc w:val="right"/>
              <w:rPr>
                <w:rFonts w:ascii="TimesNewRomanPS-BoldMT" w:eastAsia="Calibri" w:hAnsi="TimesNewRomanPS-BoldMT" w:cs="TimesNewRomanPS-BoldMT"/>
                <w:bCs/>
                <w:sz w:val="24"/>
                <w:szCs w:val="24"/>
                <w:lang w:val="en-IN"/>
              </w:rPr>
            </w:pPr>
            <w:r>
              <w:rPr>
                <w:rFonts w:ascii="TimesNewRomanPS-BoldMT" w:eastAsia="Calibri" w:hAnsi="TimesNewRomanPS-BoldMT" w:cs="TimesNewRomanPS-BoldMT"/>
                <w:bCs/>
                <w:sz w:val="24"/>
                <w:szCs w:val="24"/>
                <w:lang w:val="en-IN"/>
              </w:rPr>
              <w:t>4</w:t>
            </w:r>
            <w:r>
              <w:rPr>
                <w:rFonts w:ascii="TimesNewRomanPS-BoldMT" w:eastAsia="Calibri" w:hAnsi="TimesNewRomanPS-BoldMT" w:cs="TimesNewRomanPS-BoldMT"/>
                <w:bCs/>
                <w:sz w:val="24"/>
                <w:szCs w:val="24"/>
                <w:lang w:val="en-IN"/>
              </w:rPr>
              <w:t>,</w:t>
            </w:r>
            <w:r>
              <w:rPr>
                <w:rFonts w:ascii="TimesNewRomanPS-BoldMT" w:eastAsia="Calibri" w:hAnsi="TimesNewRomanPS-BoldMT" w:cs="TimesNewRomanPS-BoldMT"/>
                <w:bCs/>
                <w:sz w:val="24"/>
                <w:szCs w:val="24"/>
                <w:lang w:val="en-IN"/>
              </w:rPr>
              <w:t>293</w:t>
            </w:r>
          </w:p>
        </w:tc>
        <w:tc>
          <w:tcPr>
            <w:tcW w:w="1319" w:type="dxa"/>
          </w:tcPr>
          <w:p w:rsidR="001C7984" w:rsidRPr="00190DAA" w:rsidRDefault="001C7984" w:rsidP="001C7984">
            <w:pPr>
              <w:spacing w:after="0"/>
              <w:jc w:val="right"/>
              <w:rPr>
                <w:rFonts w:ascii="Times New Roman" w:eastAsia="Calibri" w:hAnsi="Times New Roman" w:cs="Times New Roman"/>
                <w:sz w:val="24"/>
                <w:szCs w:val="24"/>
              </w:rPr>
            </w:pPr>
            <w:r>
              <w:rPr>
                <w:rFonts w:ascii="TimesNewRomanPS-BoldMT" w:eastAsia="Calibri" w:hAnsi="TimesNewRomanPS-BoldMT" w:cs="TimesNewRomanPS-BoldMT"/>
                <w:bCs/>
                <w:sz w:val="24"/>
                <w:szCs w:val="24"/>
                <w:lang w:val="en-IN"/>
              </w:rPr>
              <w:t>4</w:t>
            </w:r>
            <w:r>
              <w:rPr>
                <w:rFonts w:ascii="TimesNewRomanPS-BoldMT" w:eastAsia="Calibri" w:hAnsi="TimesNewRomanPS-BoldMT" w:cs="TimesNewRomanPS-BoldMT"/>
                <w:bCs/>
                <w:sz w:val="24"/>
                <w:szCs w:val="24"/>
                <w:lang w:val="en-IN"/>
              </w:rPr>
              <w:t>,</w:t>
            </w:r>
            <w:r>
              <w:rPr>
                <w:rFonts w:ascii="TimesNewRomanPS-BoldMT" w:eastAsia="Calibri" w:hAnsi="TimesNewRomanPS-BoldMT" w:cs="TimesNewRomanPS-BoldMT"/>
                <w:bCs/>
                <w:sz w:val="24"/>
                <w:szCs w:val="24"/>
                <w:lang w:val="en-IN"/>
              </w:rPr>
              <w:t>293</w:t>
            </w:r>
          </w:p>
        </w:tc>
      </w:tr>
      <w:tr w:rsidR="001C7984" w:rsidRPr="00190DAA" w:rsidTr="001C7984">
        <w:trPr>
          <w:trHeight w:val="209"/>
        </w:trPr>
        <w:tc>
          <w:tcPr>
            <w:tcW w:w="827" w:type="dxa"/>
          </w:tcPr>
          <w:p w:rsidR="001C7984" w:rsidRPr="00190DAA" w:rsidRDefault="001C7984" w:rsidP="001C7984">
            <w:pPr>
              <w:spacing w:after="0"/>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4269" w:type="dxa"/>
          </w:tcPr>
          <w:p w:rsidR="001C7984" w:rsidRPr="00190DAA" w:rsidRDefault="001C7984" w:rsidP="001C7984">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Electricity Water conservancy </w:t>
            </w:r>
          </w:p>
        </w:tc>
        <w:tc>
          <w:tcPr>
            <w:tcW w:w="1219" w:type="dxa"/>
          </w:tcPr>
          <w:p w:rsidR="001C7984" w:rsidRDefault="001C7984" w:rsidP="001C7984">
            <w:pPr>
              <w:spacing w:after="0"/>
              <w:jc w:val="right"/>
              <w:rPr>
                <w:rFonts w:ascii="TimesNewRomanPS-BoldMT" w:eastAsia="Calibri" w:hAnsi="TimesNewRomanPS-BoldMT" w:cs="TimesNewRomanPS-BoldMT"/>
                <w:bCs/>
                <w:sz w:val="24"/>
                <w:szCs w:val="24"/>
                <w:lang w:val="en-IN"/>
              </w:rPr>
            </w:pPr>
            <w:r>
              <w:rPr>
                <w:rFonts w:ascii="TimesNewRomanPS-BoldMT" w:eastAsia="Calibri" w:hAnsi="TimesNewRomanPS-BoldMT" w:cs="TimesNewRomanPS-BoldMT"/>
                <w:bCs/>
                <w:sz w:val="24"/>
                <w:szCs w:val="24"/>
                <w:lang w:val="en-IN"/>
              </w:rPr>
              <w:t>1,318</w:t>
            </w:r>
          </w:p>
        </w:tc>
        <w:tc>
          <w:tcPr>
            <w:tcW w:w="1130" w:type="dxa"/>
          </w:tcPr>
          <w:p w:rsidR="001C7984" w:rsidRDefault="001C7984" w:rsidP="001C7984">
            <w:pPr>
              <w:spacing w:after="0"/>
              <w:jc w:val="right"/>
              <w:rPr>
                <w:rFonts w:ascii="TimesNewRomanPS-BoldMT" w:eastAsia="Calibri" w:hAnsi="TimesNewRomanPS-BoldMT" w:cs="TimesNewRomanPS-BoldMT"/>
                <w:bCs/>
                <w:sz w:val="24"/>
                <w:szCs w:val="24"/>
                <w:lang w:val="en-IN"/>
              </w:rPr>
            </w:pPr>
            <w:r>
              <w:rPr>
                <w:rFonts w:ascii="TimesNewRomanPS-BoldMT" w:eastAsia="Calibri" w:hAnsi="TimesNewRomanPS-BoldMT" w:cs="TimesNewRomanPS-BoldMT"/>
                <w:bCs/>
                <w:sz w:val="24"/>
                <w:szCs w:val="24"/>
                <w:lang w:val="en-IN"/>
              </w:rPr>
              <w:t>1,316</w:t>
            </w:r>
          </w:p>
        </w:tc>
        <w:tc>
          <w:tcPr>
            <w:tcW w:w="1319" w:type="dxa"/>
          </w:tcPr>
          <w:p w:rsidR="001C7984" w:rsidRPr="00190DAA" w:rsidRDefault="001C7984" w:rsidP="001C7984">
            <w:pPr>
              <w:spacing w:after="0"/>
              <w:jc w:val="right"/>
              <w:rPr>
                <w:rFonts w:ascii="TimesNewRomanPS-BoldMT" w:eastAsia="Calibri" w:hAnsi="TimesNewRomanPS-BoldMT" w:cs="TimesNewRomanPS-BoldMT"/>
                <w:bCs/>
                <w:sz w:val="24"/>
                <w:szCs w:val="24"/>
                <w:lang w:val="en-IN"/>
              </w:rPr>
            </w:pPr>
            <w:r>
              <w:rPr>
                <w:rFonts w:ascii="TimesNewRomanPS-BoldMT" w:eastAsia="Calibri" w:hAnsi="TimesNewRomanPS-BoldMT" w:cs="TimesNewRomanPS-BoldMT"/>
                <w:bCs/>
                <w:sz w:val="24"/>
                <w:szCs w:val="24"/>
                <w:lang w:val="en-IN"/>
              </w:rPr>
              <w:t>1,315</w:t>
            </w:r>
          </w:p>
        </w:tc>
      </w:tr>
      <w:tr w:rsidR="001C7984" w:rsidRPr="00190DAA" w:rsidTr="001C7984">
        <w:trPr>
          <w:trHeight w:val="209"/>
        </w:trPr>
        <w:tc>
          <w:tcPr>
            <w:tcW w:w="827" w:type="dxa"/>
          </w:tcPr>
          <w:p w:rsidR="001C7984" w:rsidRDefault="001C7984" w:rsidP="001C7984">
            <w:pPr>
              <w:spacing w:after="0"/>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4269" w:type="dxa"/>
          </w:tcPr>
          <w:p w:rsidR="001C7984" w:rsidRDefault="001C7984" w:rsidP="001C7984">
            <w:pPr>
              <w:spacing w:after="0"/>
              <w:rPr>
                <w:rFonts w:ascii="Times New Roman" w:eastAsia="Calibri" w:hAnsi="Times New Roman" w:cs="Times New Roman"/>
                <w:sz w:val="24"/>
                <w:szCs w:val="24"/>
              </w:rPr>
            </w:pPr>
            <w:r>
              <w:rPr>
                <w:rFonts w:ascii="Times New Roman" w:eastAsia="Calibri" w:hAnsi="Times New Roman" w:cs="Times New Roman"/>
                <w:sz w:val="24"/>
                <w:szCs w:val="24"/>
              </w:rPr>
              <w:t>Local transport &amp; travel</w:t>
            </w:r>
          </w:p>
        </w:tc>
        <w:tc>
          <w:tcPr>
            <w:tcW w:w="1219" w:type="dxa"/>
          </w:tcPr>
          <w:p w:rsidR="001C7984" w:rsidRDefault="001C7984" w:rsidP="001C7984">
            <w:pPr>
              <w:spacing w:after="0"/>
              <w:jc w:val="right"/>
              <w:rPr>
                <w:rFonts w:ascii="TimesNewRomanPS-BoldMT" w:eastAsia="Calibri" w:hAnsi="TimesNewRomanPS-BoldMT" w:cs="TimesNewRomanPS-BoldMT"/>
                <w:bCs/>
                <w:sz w:val="24"/>
                <w:szCs w:val="24"/>
                <w:lang w:val="en-IN"/>
              </w:rPr>
            </w:pPr>
            <w:r>
              <w:rPr>
                <w:rFonts w:ascii="TimesNewRomanPS-BoldMT" w:eastAsia="Calibri" w:hAnsi="TimesNewRomanPS-BoldMT" w:cs="TimesNewRomanPS-BoldMT"/>
                <w:bCs/>
                <w:sz w:val="24"/>
                <w:szCs w:val="24"/>
                <w:lang w:val="en-IN"/>
              </w:rPr>
              <w:t>1,314</w:t>
            </w:r>
          </w:p>
        </w:tc>
        <w:tc>
          <w:tcPr>
            <w:tcW w:w="1130" w:type="dxa"/>
          </w:tcPr>
          <w:p w:rsidR="001C7984" w:rsidRDefault="001C7984" w:rsidP="001C7984">
            <w:pPr>
              <w:spacing w:after="0"/>
              <w:jc w:val="right"/>
              <w:rPr>
                <w:rFonts w:ascii="TimesNewRomanPS-BoldMT" w:eastAsia="Calibri" w:hAnsi="TimesNewRomanPS-BoldMT" w:cs="TimesNewRomanPS-BoldMT"/>
                <w:bCs/>
                <w:sz w:val="24"/>
                <w:szCs w:val="24"/>
                <w:lang w:val="en-IN"/>
              </w:rPr>
            </w:pPr>
            <w:r>
              <w:rPr>
                <w:rFonts w:ascii="TimesNewRomanPS-BoldMT" w:eastAsia="Calibri" w:hAnsi="TimesNewRomanPS-BoldMT" w:cs="TimesNewRomanPS-BoldMT"/>
                <w:bCs/>
                <w:sz w:val="24"/>
                <w:szCs w:val="24"/>
                <w:lang w:val="en-IN"/>
              </w:rPr>
              <w:t>1,316</w:t>
            </w:r>
          </w:p>
        </w:tc>
        <w:tc>
          <w:tcPr>
            <w:tcW w:w="1319" w:type="dxa"/>
          </w:tcPr>
          <w:p w:rsidR="001C7984" w:rsidRDefault="001C7984" w:rsidP="001C7984">
            <w:pPr>
              <w:spacing w:after="0"/>
              <w:jc w:val="right"/>
              <w:rPr>
                <w:rFonts w:ascii="TimesNewRomanPS-BoldMT" w:eastAsia="Calibri" w:hAnsi="TimesNewRomanPS-BoldMT" w:cs="TimesNewRomanPS-BoldMT"/>
                <w:bCs/>
                <w:sz w:val="24"/>
                <w:szCs w:val="24"/>
                <w:lang w:val="en-IN"/>
              </w:rPr>
            </w:pPr>
            <w:r>
              <w:rPr>
                <w:rFonts w:ascii="TimesNewRomanPS-BoldMT" w:eastAsia="Calibri" w:hAnsi="TimesNewRomanPS-BoldMT" w:cs="TimesNewRomanPS-BoldMT"/>
                <w:bCs/>
                <w:sz w:val="24"/>
                <w:szCs w:val="24"/>
                <w:lang w:val="en-IN"/>
              </w:rPr>
              <w:t>1,315</w:t>
            </w:r>
          </w:p>
        </w:tc>
      </w:tr>
      <w:tr w:rsidR="001C7984" w:rsidRPr="00190DAA" w:rsidTr="001C7984">
        <w:trPr>
          <w:trHeight w:val="430"/>
        </w:trPr>
        <w:tc>
          <w:tcPr>
            <w:tcW w:w="827" w:type="dxa"/>
          </w:tcPr>
          <w:p w:rsidR="001C7984" w:rsidRPr="00190DAA" w:rsidRDefault="001C7984" w:rsidP="001C7984">
            <w:pPr>
              <w:spacing w:after="0"/>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4269" w:type="dxa"/>
          </w:tcPr>
          <w:p w:rsidR="001C7984" w:rsidRPr="00190DAA" w:rsidRDefault="001C7984" w:rsidP="001C7984">
            <w:pPr>
              <w:spacing w:after="0"/>
              <w:rPr>
                <w:rFonts w:ascii="Times New Roman" w:eastAsia="Calibri" w:hAnsi="Times New Roman" w:cs="Times New Roman"/>
                <w:sz w:val="24"/>
                <w:szCs w:val="24"/>
              </w:rPr>
            </w:pPr>
            <w:r>
              <w:rPr>
                <w:rFonts w:ascii="Times New Roman" w:eastAsia="+mn-ea" w:hAnsi="Times New Roman" w:cs="Times New Roman"/>
                <w:bCs/>
                <w:color w:val="000000"/>
                <w:kern w:val="24"/>
                <w:sz w:val="24"/>
                <w:szCs w:val="24"/>
                <w:lang w:val="en-GB"/>
              </w:rPr>
              <w:t xml:space="preserve">Repair and Maintenance </w:t>
            </w:r>
            <w:r>
              <w:rPr>
                <w:rFonts w:ascii="Times New Roman" w:eastAsia="+mn-ea" w:hAnsi="Times New Roman" w:cs="Times New Roman"/>
                <w:bCs/>
                <w:color w:val="000000"/>
                <w:kern w:val="24"/>
                <w:sz w:val="24"/>
                <w:szCs w:val="24"/>
                <w:lang w:val="en-GB"/>
              </w:rPr>
              <w:t>&amp;improvements</w:t>
            </w:r>
          </w:p>
        </w:tc>
        <w:tc>
          <w:tcPr>
            <w:tcW w:w="1219" w:type="dxa"/>
          </w:tcPr>
          <w:p w:rsidR="001C7984" w:rsidRDefault="001C7984" w:rsidP="001C7984">
            <w:pPr>
              <w:spacing w:after="0"/>
              <w:jc w:val="right"/>
              <w:rPr>
                <w:rFonts w:ascii="TimesNewRomanPS-BoldMT" w:eastAsia="Calibri" w:hAnsi="TimesNewRomanPS-BoldMT" w:cs="TimesNewRomanPS-BoldMT"/>
                <w:bCs/>
                <w:sz w:val="24"/>
                <w:szCs w:val="24"/>
                <w:lang w:val="en-IN"/>
              </w:rPr>
            </w:pPr>
            <w:r>
              <w:rPr>
                <w:rFonts w:ascii="TimesNewRomanPS-BoldMT" w:eastAsia="Calibri" w:hAnsi="TimesNewRomanPS-BoldMT" w:cs="TimesNewRomanPS-BoldMT"/>
                <w:bCs/>
                <w:sz w:val="24"/>
                <w:szCs w:val="24"/>
                <w:lang w:val="en-IN"/>
              </w:rPr>
              <w:t>1,090</w:t>
            </w:r>
          </w:p>
        </w:tc>
        <w:tc>
          <w:tcPr>
            <w:tcW w:w="1130" w:type="dxa"/>
          </w:tcPr>
          <w:p w:rsidR="001C7984" w:rsidRDefault="001C7984" w:rsidP="001C7984">
            <w:pPr>
              <w:spacing w:after="0"/>
              <w:jc w:val="right"/>
              <w:rPr>
                <w:rFonts w:ascii="TimesNewRomanPS-BoldMT" w:eastAsia="Calibri" w:hAnsi="TimesNewRomanPS-BoldMT" w:cs="TimesNewRomanPS-BoldMT"/>
                <w:bCs/>
                <w:sz w:val="24"/>
                <w:szCs w:val="24"/>
                <w:lang w:val="en-IN"/>
              </w:rPr>
            </w:pPr>
            <w:r>
              <w:rPr>
                <w:rFonts w:ascii="TimesNewRomanPS-BoldMT" w:eastAsia="Calibri" w:hAnsi="TimesNewRomanPS-BoldMT" w:cs="TimesNewRomanPS-BoldMT"/>
                <w:bCs/>
                <w:sz w:val="24"/>
                <w:szCs w:val="24"/>
                <w:lang w:val="en-IN"/>
              </w:rPr>
              <w:t>1,088</w:t>
            </w:r>
          </w:p>
        </w:tc>
        <w:tc>
          <w:tcPr>
            <w:tcW w:w="1319" w:type="dxa"/>
          </w:tcPr>
          <w:p w:rsidR="001C7984" w:rsidRPr="00190DAA" w:rsidRDefault="001C7984" w:rsidP="001C7984">
            <w:pPr>
              <w:spacing w:after="0"/>
              <w:jc w:val="right"/>
              <w:rPr>
                <w:rFonts w:ascii="TimesNewRomanPS-BoldMT" w:eastAsia="Calibri" w:hAnsi="TimesNewRomanPS-BoldMT" w:cs="TimesNewRomanPS-BoldMT"/>
                <w:bCs/>
                <w:sz w:val="24"/>
                <w:szCs w:val="24"/>
                <w:lang w:val="en-IN"/>
              </w:rPr>
            </w:pPr>
            <w:r>
              <w:rPr>
                <w:rFonts w:ascii="TimesNewRomanPS-BoldMT" w:eastAsia="Calibri" w:hAnsi="TimesNewRomanPS-BoldMT" w:cs="TimesNewRomanPS-BoldMT"/>
                <w:bCs/>
                <w:sz w:val="24"/>
                <w:szCs w:val="24"/>
                <w:lang w:val="en-IN"/>
              </w:rPr>
              <w:t>1,084</w:t>
            </w:r>
          </w:p>
        </w:tc>
      </w:tr>
      <w:tr w:rsidR="001C7984" w:rsidRPr="00190DAA" w:rsidTr="001C7984">
        <w:trPr>
          <w:trHeight w:val="209"/>
        </w:trPr>
        <w:tc>
          <w:tcPr>
            <w:tcW w:w="827" w:type="dxa"/>
          </w:tcPr>
          <w:p w:rsidR="001C7984" w:rsidRPr="003943FC" w:rsidRDefault="001C7984" w:rsidP="001C7984">
            <w:pPr>
              <w:spacing w:after="0"/>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6</w:t>
            </w:r>
          </w:p>
        </w:tc>
        <w:tc>
          <w:tcPr>
            <w:tcW w:w="4269" w:type="dxa"/>
          </w:tcPr>
          <w:p w:rsidR="001C7984" w:rsidRPr="003943FC" w:rsidRDefault="001C7984" w:rsidP="001C7984">
            <w:pPr>
              <w:spacing w:after="0"/>
              <w:rPr>
                <w:rFonts w:ascii="Times New Roman" w:eastAsia="Calibri" w:hAnsi="Times New Roman" w:cs="Times New Roman"/>
                <w:sz w:val="24"/>
                <w:szCs w:val="24"/>
                <w:lang w:val="en-IN"/>
              </w:rPr>
            </w:pPr>
            <w:r>
              <w:rPr>
                <w:rFonts w:ascii="TimesNewRomanPS-BoldMT" w:eastAsia="Calibri" w:hAnsi="TimesNewRomanPS-BoldMT" w:cs="TimesNewRomanPS-BoldMT"/>
                <w:bCs/>
                <w:sz w:val="24"/>
                <w:szCs w:val="24"/>
                <w:lang w:val="en-IN"/>
              </w:rPr>
              <w:t>Activity fees</w:t>
            </w:r>
          </w:p>
        </w:tc>
        <w:tc>
          <w:tcPr>
            <w:tcW w:w="1219" w:type="dxa"/>
          </w:tcPr>
          <w:p w:rsidR="001C7984" w:rsidRDefault="001C7984" w:rsidP="001C7984">
            <w:pPr>
              <w:spacing w:after="0"/>
              <w:jc w:val="right"/>
              <w:rPr>
                <w:rFonts w:ascii="TimesNewRomanPS-BoldMT" w:eastAsia="Calibri" w:hAnsi="TimesNewRomanPS-BoldMT" w:cs="TimesNewRomanPS-BoldMT"/>
                <w:bCs/>
                <w:sz w:val="24"/>
                <w:szCs w:val="24"/>
                <w:lang w:val="en-IN"/>
              </w:rPr>
            </w:pPr>
            <w:r>
              <w:rPr>
                <w:rFonts w:ascii="TimesNewRomanPS-BoldMT" w:eastAsia="Calibri" w:hAnsi="TimesNewRomanPS-BoldMT" w:cs="TimesNewRomanPS-BoldMT"/>
                <w:bCs/>
                <w:sz w:val="24"/>
                <w:szCs w:val="24"/>
                <w:lang w:val="en-IN"/>
              </w:rPr>
              <w:t>1,500</w:t>
            </w:r>
          </w:p>
        </w:tc>
        <w:tc>
          <w:tcPr>
            <w:tcW w:w="1130" w:type="dxa"/>
          </w:tcPr>
          <w:p w:rsidR="001C7984" w:rsidRDefault="001C7984" w:rsidP="001C7984">
            <w:pPr>
              <w:spacing w:after="0"/>
              <w:jc w:val="right"/>
              <w:rPr>
                <w:rFonts w:ascii="TimesNewRomanPS-BoldMT" w:eastAsia="Calibri" w:hAnsi="TimesNewRomanPS-BoldMT" w:cs="TimesNewRomanPS-BoldMT"/>
                <w:bCs/>
                <w:sz w:val="24"/>
                <w:szCs w:val="24"/>
                <w:lang w:val="en-IN"/>
              </w:rPr>
            </w:pPr>
            <w:r>
              <w:rPr>
                <w:rFonts w:ascii="TimesNewRomanPS-BoldMT" w:eastAsia="Calibri" w:hAnsi="TimesNewRomanPS-BoldMT" w:cs="TimesNewRomanPS-BoldMT"/>
                <w:bCs/>
                <w:sz w:val="24"/>
                <w:szCs w:val="24"/>
                <w:lang w:val="en-IN"/>
              </w:rPr>
              <w:t>1,509</w:t>
            </w:r>
          </w:p>
        </w:tc>
        <w:tc>
          <w:tcPr>
            <w:tcW w:w="1319" w:type="dxa"/>
          </w:tcPr>
          <w:p w:rsidR="001C7984" w:rsidRPr="003943FC" w:rsidRDefault="001C7984" w:rsidP="001C7984">
            <w:pPr>
              <w:spacing w:after="0"/>
              <w:jc w:val="right"/>
              <w:rPr>
                <w:rFonts w:ascii="TimesNewRomanPS-BoldMT" w:eastAsia="Calibri" w:hAnsi="TimesNewRomanPS-BoldMT" w:cs="TimesNewRomanPS-BoldMT"/>
                <w:bCs/>
                <w:sz w:val="24"/>
                <w:szCs w:val="24"/>
                <w:lang w:val="en-IN"/>
              </w:rPr>
            </w:pPr>
            <w:r>
              <w:rPr>
                <w:rFonts w:ascii="TimesNewRomanPS-BoldMT" w:eastAsia="Calibri" w:hAnsi="TimesNewRomanPS-BoldMT" w:cs="TimesNewRomanPS-BoldMT"/>
                <w:bCs/>
                <w:sz w:val="24"/>
                <w:szCs w:val="24"/>
                <w:lang w:val="en-IN"/>
              </w:rPr>
              <w:t>1,515</w:t>
            </w:r>
          </w:p>
        </w:tc>
      </w:tr>
      <w:tr w:rsidR="001C7984" w:rsidRPr="00190DAA" w:rsidTr="001C7984">
        <w:trPr>
          <w:trHeight w:val="418"/>
        </w:trPr>
        <w:tc>
          <w:tcPr>
            <w:tcW w:w="827" w:type="dxa"/>
          </w:tcPr>
          <w:p w:rsidR="001C7984" w:rsidRPr="001C7984" w:rsidRDefault="001C7984" w:rsidP="001C7984">
            <w:pPr>
              <w:spacing w:after="0"/>
              <w:rPr>
                <w:rFonts w:ascii="TimesNewRomanPS-BoldMT" w:eastAsia="Calibri" w:hAnsi="TimesNewRomanPS-BoldMT" w:cs="TimesNewRomanPS-BoldMT"/>
                <w:bCs/>
                <w:sz w:val="24"/>
                <w:szCs w:val="24"/>
              </w:rPr>
            </w:pPr>
            <w:r>
              <w:rPr>
                <w:rFonts w:ascii="TimesNewRomanPS-BoldMT" w:eastAsia="Calibri" w:hAnsi="TimesNewRomanPS-BoldMT" w:cs="TimesNewRomanPS-BoldMT"/>
                <w:bCs/>
                <w:sz w:val="24"/>
                <w:szCs w:val="24"/>
              </w:rPr>
              <w:t>8</w:t>
            </w:r>
          </w:p>
        </w:tc>
        <w:tc>
          <w:tcPr>
            <w:tcW w:w="4269" w:type="dxa"/>
          </w:tcPr>
          <w:p w:rsidR="001C7984" w:rsidRPr="001C7984" w:rsidRDefault="001C7984" w:rsidP="001C7984">
            <w:pPr>
              <w:spacing w:after="0"/>
              <w:rPr>
                <w:rFonts w:ascii="TimesNewRomanPS-BoldMT" w:eastAsia="Calibri" w:hAnsi="TimesNewRomanPS-BoldMT" w:cs="TimesNewRomanPS-BoldMT"/>
                <w:bCs/>
                <w:sz w:val="24"/>
                <w:szCs w:val="24"/>
              </w:rPr>
            </w:pPr>
            <w:r>
              <w:rPr>
                <w:rFonts w:ascii="TimesNewRomanPS-BoldMT" w:eastAsia="Calibri" w:hAnsi="TimesNewRomanPS-BoldMT" w:cs="TimesNewRomanPS-BoldMT"/>
                <w:bCs/>
                <w:sz w:val="24"/>
                <w:szCs w:val="24"/>
              </w:rPr>
              <w:t>Medical &amp;insurance</w:t>
            </w:r>
          </w:p>
        </w:tc>
        <w:tc>
          <w:tcPr>
            <w:tcW w:w="1219" w:type="dxa"/>
          </w:tcPr>
          <w:p w:rsidR="001C7984" w:rsidRDefault="001C7984" w:rsidP="001C7984">
            <w:pPr>
              <w:spacing w:after="0"/>
              <w:jc w:val="right"/>
              <w:rPr>
                <w:rFonts w:ascii="TimesNewRomanPS-BoldMT" w:eastAsia="Calibri" w:hAnsi="TimesNewRomanPS-BoldMT" w:cs="TimesNewRomanPS-BoldMT"/>
                <w:bCs/>
                <w:sz w:val="24"/>
                <w:szCs w:val="24"/>
                <w:lang w:val="en-IN"/>
              </w:rPr>
            </w:pPr>
            <w:r>
              <w:rPr>
                <w:rFonts w:ascii="TimesNewRomanPS-BoldMT" w:eastAsia="Calibri" w:hAnsi="TimesNewRomanPS-BoldMT" w:cs="TimesNewRomanPS-BoldMT"/>
                <w:bCs/>
                <w:sz w:val="24"/>
                <w:szCs w:val="24"/>
                <w:lang w:val="en-IN"/>
              </w:rPr>
              <w:t>670</w:t>
            </w:r>
          </w:p>
        </w:tc>
        <w:tc>
          <w:tcPr>
            <w:tcW w:w="1130" w:type="dxa"/>
          </w:tcPr>
          <w:p w:rsidR="001C7984" w:rsidRDefault="001C7984" w:rsidP="001C7984">
            <w:pPr>
              <w:spacing w:after="0"/>
              <w:jc w:val="right"/>
              <w:rPr>
                <w:rFonts w:ascii="TimesNewRomanPS-BoldMT" w:eastAsia="Calibri" w:hAnsi="TimesNewRomanPS-BoldMT" w:cs="TimesNewRomanPS-BoldMT"/>
                <w:bCs/>
                <w:sz w:val="24"/>
                <w:szCs w:val="24"/>
                <w:lang w:val="en-IN"/>
              </w:rPr>
            </w:pPr>
            <w:r>
              <w:rPr>
                <w:rFonts w:ascii="TimesNewRomanPS-BoldMT" w:eastAsia="Calibri" w:hAnsi="TimesNewRomanPS-BoldMT" w:cs="TimesNewRomanPS-BoldMT"/>
                <w:bCs/>
                <w:sz w:val="24"/>
                <w:szCs w:val="24"/>
                <w:lang w:val="en-IN"/>
              </w:rPr>
              <w:t>665</w:t>
            </w:r>
          </w:p>
        </w:tc>
        <w:tc>
          <w:tcPr>
            <w:tcW w:w="1319" w:type="dxa"/>
          </w:tcPr>
          <w:p w:rsidR="001C7984" w:rsidRDefault="001C7984" w:rsidP="001C7984">
            <w:pPr>
              <w:spacing w:after="0"/>
              <w:jc w:val="right"/>
              <w:rPr>
                <w:rFonts w:ascii="TimesNewRomanPS-BoldMT" w:eastAsia="Calibri" w:hAnsi="TimesNewRomanPS-BoldMT" w:cs="TimesNewRomanPS-BoldMT"/>
                <w:bCs/>
                <w:sz w:val="24"/>
                <w:szCs w:val="24"/>
                <w:lang w:val="en-IN"/>
              </w:rPr>
            </w:pPr>
            <w:r>
              <w:rPr>
                <w:rFonts w:ascii="TimesNewRomanPS-BoldMT" w:eastAsia="Calibri" w:hAnsi="TimesNewRomanPS-BoldMT" w:cs="TimesNewRomanPS-BoldMT"/>
                <w:bCs/>
                <w:sz w:val="24"/>
                <w:szCs w:val="24"/>
                <w:lang w:val="en-IN"/>
              </w:rPr>
              <w:t>665</w:t>
            </w:r>
          </w:p>
        </w:tc>
      </w:tr>
      <w:tr w:rsidR="001C7984" w:rsidRPr="00190DAA" w:rsidTr="001C7984">
        <w:trPr>
          <w:trHeight w:val="418"/>
        </w:trPr>
        <w:tc>
          <w:tcPr>
            <w:tcW w:w="827" w:type="dxa"/>
          </w:tcPr>
          <w:p w:rsidR="001C7984" w:rsidRDefault="001C7984" w:rsidP="001C7984">
            <w:pPr>
              <w:spacing w:after="0"/>
              <w:rPr>
                <w:rFonts w:ascii="TimesNewRomanPS-BoldMT" w:eastAsia="Calibri" w:hAnsi="TimesNewRomanPS-BoldMT" w:cs="TimesNewRomanPS-BoldMT"/>
                <w:bCs/>
                <w:sz w:val="24"/>
                <w:szCs w:val="24"/>
              </w:rPr>
            </w:pPr>
            <w:r>
              <w:rPr>
                <w:rFonts w:ascii="TimesNewRomanPS-BoldMT" w:eastAsia="Calibri" w:hAnsi="TimesNewRomanPS-BoldMT" w:cs="TimesNewRomanPS-BoldMT"/>
                <w:bCs/>
                <w:sz w:val="24"/>
                <w:szCs w:val="24"/>
              </w:rPr>
              <w:t>9</w:t>
            </w:r>
          </w:p>
        </w:tc>
        <w:tc>
          <w:tcPr>
            <w:tcW w:w="4269" w:type="dxa"/>
          </w:tcPr>
          <w:p w:rsidR="001C7984" w:rsidRDefault="001C7984" w:rsidP="001C7984">
            <w:pPr>
              <w:spacing w:after="0"/>
              <w:rPr>
                <w:rFonts w:ascii="TimesNewRomanPS-BoldMT" w:eastAsia="Calibri" w:hAnsi="TimesNewRomanPS-BoldMT" w:cs="TimesNewRomanPS-BoldMT"/>
                <w:bCs/>
                <w:sz w:val="24"/>
                <w:szCs w:val="24"/>
              </w:rPr>
            </w:pPr>
            <w:r>
              <w:rPr>
                <w:rFonts w:ascii="TimesNewRomanPS-BoldMT" w:eastAsia="Calibri" w:hAnsi="TimesNewRomanPS-BoldMT" w:cs="TimesNewRomanPS-BoldMT"/>
                <w:bCs/>
                <w:sz w:val="24"/>
                <w:szCs w:val="24"/>
              </w:rPr>
              <w:t>Assessment fee</w:t>
            </w:r>
          </w:p>
        </w:tc>
        <w:tc>
          <w:tcPr>
            <w:tcW w:w="1219" w:type="dxa"/>
          </w:tcPr>
          <w:p w:rsidR="001C7984" w:rsidRDefault="001C7984" w:rsidP="001C7984">
            <w:pPr>
              <w:spacing w:after="0"/>
              <w:jc w:val="right"/>
              <w:rPr>
                <w:rFonts w:ascii="TimesNewRomanPS-BoldMT" w:eastAsia="Calibri" w:hAnsi="TimesNewRomanPS-BoldMT" w:cs="TimesNewRomanPS-BoldMT"/>
                <w:bCs/>
                <w:sz w:val="24"/>
                <w:szCs w:val="24"/>
                <w:lang w:val="en-IN"/>
              </w:rPr>
            </w:pPr>
            <w:r>
              <w:rPr>
                <w:rFonts w:ascii="TimesNewRomanPS-BoldMT" w:eastAsia="Calibri" w:hAnsi="TimesNewRomanPS-BoldMT" w:cs="TimesNewRomanPS-BoldMT"/>
                <w:bCs/>
                <w:sz w:val="24"/>
                <w:szCs w:val="24"/>
                <w:lang w:val="en-IN"/>
              </w:rPr>
              <w:t>3,000</w:t>
            </w:r>
          </w:p>
        </w:tc>
        <w:tc>
          <w:tcPr>
            <w:tcW w:w="1130" w:type="dxa"/>
          </w:tcPr>
          <w:p w:rsidR="001C7984" w:rsidRDefault="001C7984" w:rsidP="001C7984">
            <w:pPr>
              <w:spacing w:after="0"/>
              <w:jc w:val="right"/>
              <w:rPr>
                <w:rFonts w:ascii="TimesNewRomanPS-BoldMT" w:eastAsia="Calibri" w:hAnsi="TimesNewRomanPS-BoldMT" w:cs="TimesNewRomanPS-BoldMT"/>
                <w:bCs/>
                <w:sz w:val="24"/>
                <w:szCs w:val="24"/>
                <w:lang w:val="en-IN"/>
              </w:rPr>
            </w:pPr>
            <w:r>
              <w:rPr>
                <w:rFonts w:ascii="TimesNewRomanPS-BoldMT" w:eastAsia="Calibri" w:hAnsi="TimesNewRomanPS-BoldMT" w:cs="TimesNewRomanPS-BoldMT"/>
                <w:bCs/>
                <w:sz w:val="24"/>
                <w:szCs w:val="24"/>
                <w:lang w:val="en-IN"/>
              </w:rPr>
              <w:t>3,000</w:t>
            </w:r>
          </w:p>
        </w:tc>
        <w:tc>
          <w:tcPr>
            <w:tcW w:w="1319" w:type="dxa"/>
          </w:tcPr>
          <w:p w:rsidR="001C7984" w:rsidRDefault="001C7984" w:rsidP="001C7984">
            <w:pPr>
              <w:spacing w:after="0"/>
              <w:jc w:val="right"/>
              <w:rPr>
                <w:rFonts w:ascii="TimesNewRomanPS-BoldMT" w:eastAsia="Calibri" w:hAnsi="TimesNewRomanPS-BoldMT" w:cs="TimesNewRomanPS-BoldMT"/>
                <w:bCs/>
                <w:sz w:val="24"/>
                <w:szCs w:val="24"/>
                <w:lang w:val="en-IN"/>
              </w:rPr>
            </w:pPr>
            <w:r>
              <w:rPr>
                <w:rFonts w:ascii="TimesNewRomanPS-BoldMT" w:eastAsia="Calibri" w:hAnsi="TimesNewRomanPS-BoldMT" w:cs="TimesNewRomanPS-BoldMT"/>
                <w:bCs/>
                <w:sz w:val="24"/>
                <w:szCs w:val="24"/>
                <w:lang w:val="en-IN"/>
              </w:rPr>
              <w:t>3,000</w:t>
            </w:r>
          </w:p>
        </w:tc>
      </w:tr>
      <w:tr w:rsidR="001C7984" w:rsidRPr="00190DAA" w:rsidTr="001C7984">
        <w:trPr>
          <w:trHeight w:val="418"/>
        </w:trPr>
        <w:tc>
          <w:tcPr>
            <w:tcW w:w="827" w:type="dxa"/>
          </w:tcPr>
          <w:p w:rsidR="001C7984" w:rsidRDefault="001C7984" w:rsidP="001C7984">
            <w:pPr>
              <w:spacing w:after="0"/>
              <w:rPr>
                <w:rFonts w:ascii="TimesNewRomanPS-BoldMT" w:eastAsia="Calibri" w:hAnsi="TimesNewRomanPS-BoldMT" w:cs="TimesNewRomanPS-BoldMT"/>
                <w:bCs/>
                <w:sz w:val="24"/>
                <w:szCs w:val="24"/>
              </w:rPr>
            </w:pPr>
            <w:r>
              <w:rPr>
                <w:rFonts w:ascii="TimesNewRomanPS-BoldMT" w:eastAsia="Calibri" w:hAnsi="TimesNewRomanPS-BoldMT" w:cs="TimesNewRomanPS-BoldMT"/>
                <w:bCs/>
                <w:sz w:val="24"/>
                <w:szCs w:val="24"/>
              </w:rPr>
              <w:t>10</w:t>
            </w:r>
          </w:p>
        </w:tc>
        <w:tc>
          <w:tcPr>
            <w:tcW w:w="4269" w:type="dxa"/>
          </w:tcPr>
          <w:p w:rsidR="001C7984" w:rsidRDefault="001C7984" w:rsidP="001C7984">
            <w:pPr>
              <w:spacing w:after="0"/>
              <w:rPr>
                <w:rFonts w:ascii="TimesNewRomanPS-BoldMT" w:eastAsia="Calibri" w:hAnsi="TimesNewRomanPS-BoldMT" w:cs="TimesNewRomanPS-BoldMT"/>
                <w:bCs/>
                <w:sz w:val="24"/>
                <w:szCs w:val="24"/>
              </w:rPr>
            </w:pPr>
            <w:r>
              <w:rPr>
                <w:rFonts w:ascii="TimesNewRomanPS-BoldMT" w:eastAsia="Calibri" w:hAnsi="TimesNewRomanPS-BoldMT" w:cs="TimesNewRomanPS-BoldMT"/>
                <w:bCs/>
                <w:sz w:val="24"/>
                <w:szCs w:val="24"/>
              </w:rPr>
              <w:t>Practical material fees</w:t>
            </w:r>
          </w:p>
        </w:tc>
        <w:tc>
          <w:tcPr>
            <w:tcW w:w="1219" w:type="dxa"/>
          </w:tcPr>
          <w:p w:rsidR="001C7984" w:rsidRDefault="001C7984" w:rsidP="001C7984">
            <w:pPr>
              <w:spacing w:after="0"/>
              <w:jc w:val="right"/>
              <w:rPr>
                <w:rFonts w:ascii="TimesNewRomanPS-BoldMT" w:eastAsia="Calibri" w:hAnsi="TimesNewRomanPS-BoldMT" w:cs="TimesNewRomanPS-BoldMT"/>
                <w:bCs/>
                <w:sz w:val="24"/>
                <w:szCs w:val="24"/>
                <w:lang w:val="en-IN"/>
              </w:rPr>
            </w:pPr>
            <w:r>
              <w:rPr>
                <w:rFonts w:ascii="TimesNewRomanPS-BoldMT" w:eastAsia="Calibri" w:hAnsi="TimesNewRomanPS-BoldMT" w:cs="TimesNewRomanPS-BoldMT"/>
                <w:bCs/>
                <w:sz w:val="24"/>
                <w:szCs w:val="24"/>
                <w:lang w:val="en-IN"/>
              </w:rPr>
              <w:t>9,600</w:t>
            </w:r>
          </w:p>
        </w:tc>
        <w:tc>
          <w:tcPr>
            <w:tcW w:w="1130" w:type="dxa"/>
          </w:tcPr>
          <w:p w:rsidR="001C7984" w:rsidRDefault="001C7984" w:rsidP="001C7984">
            <w:pPr>
              <w:spacing w:after="0"/>
              <w:jc w:val="right"/>
              <w:rPr>
                <w:rFonts w:ascii="TimesNewRomanPS-BoldMT" w:eastAsia="Calibri" w:hAnsi="TimesNewRomanPS-BoldMT" w:cs="TimesNewRomanPS-BoldMT"/>
                <w:bCs/>
                <w:sz w:val="24"/>
                <w:szCs w:val="24"/>
                <w:lang w:val="en-IN"/>
              </w:rPr>
            </w:pPr>
            <w:r>
              <w:rPr>
                <w:rFonts w:ascii="TimesNewRomanPS-BoldMT" w:eastAsia="Calibri" w:hAnsi="TimesNewRomanPS-BoldMT" w:cs="TimesNewRomanPS-BoldMT"/>
                <w:bCs/>
                <w:sz w:val="24"/>
                <w:szCs w:val="24"/>
                <w:lang w:val="en-IN"/>
              </w:rPr>
              <w:t>9,600</w:t>
            </w:r>
          </w:p>
        </w:tc>
        <w:tc>
          <w:tcPr>
            <w:tcW w:w="1319" w:type="dxa"/>
          </w:tcPr>
          <w:p w:rsidR="001C7984" w:rsidRDefault="001C7984" w:rsidP="001C7984">
            <w:pPr>
              <w:spacing w:after="0"/>
              <w:jc w:val="right"/>
              <w:rPr>
                <w:rFonts w:ascii="TimesNewRomanPS-BoldMT" w:eastAsia="Calibri" w:hAnsi="TimesNewRomanPS-BoldMT" w:cs="TimesNewRomanPS-BoldMT"/>
                <w:bCs/>
                <w:sz w:val="24"/>
                <w:szCs w:val="24"/>
                <w:lang w:val="en-IN"/>
              </w:rPr>
            </w:pPr>
            <w:r>
              <w:rPr>
                <w:rFonts w:ascii="TimesNewRomanPS-BoldMT" w:eastAsia="Calibri" w:hAnsi="TimesNewRomanPS-BoldMT" w:cs="TimesNewRomanPS-BoldMT"/>
                <w:bCs/>
                <w:sz w:val="24"/>
                <w:szCs w:val="24"/>
                <w:lang w:val="en-IN"/>
              </w:rPr>
              <w:t>9,600</w:t>
            </w:r>
          </w:p>
        </w:tc>
      </w:tr>
      <w:tr w:rsidR="001C7984" w:rsidRPr="00190DAA" w:rsidTr="00BA05E4">
        <w:trPr>
          <w:trHeight w:val="209"/>
        </w:trPr>
        <w:tc>
          <w:tcPr>
            <w:tcW w:w="5096" w:type="dxa"/>
            <w:gridSpan w:val="2"/>
          </w:tcPr>
          <w:p w:rsidR="001C7984" w:rsidRDefault="001C7984" w:rsidP="001C7984">
            <w:pPr>
              <w:spacing w:after="0"/>
              <w:jc w:val="center"/>
              <w:rPr>
                <w:rFonts w:ascii="TimesNewRomanPS-BoldMT" w:eastAsia="Calibri" w:hAnsi="TimesNewRomanPS-BoldMT" w:cs="TimesNewRomanPS-BoldMT"/>
                <w:b/>
                <w:sz w:val="24"/>
                <w:szCs w:val="24"/>
                <w:lang w:val="en-IN"/>
              </w:rPr>
            </w:pPr>
            <w:r>
              <w:rPr>
                <w:rFonts w:ascii="TimesNewRomanPS-BoldMT" w:eastAsia="Calibri" w:hAnsi="TimesNewRomanPS-BoldMT" w:cs="TimesNewRomanPS-BoldMT"/>
                <w:b/>
                <w:sz w:val="24"/>
                <w:szCs w:val="24"/>
                <w:lang w:val="en-IN"/>
              </w:rPr>
              <w:t>Total</w:t>
            </w:r>
          </w:p>
        </w:tc>
        <w:tc>
          <w:tcPr>
            <w:tcW w:w="1219" w:type="dxa"/>
          </w:tcPr>
          <w:p w:rsidR="001C7984" w:rsidRDefault="001C7984" w:rsidP="001C7984">
            <w:pPr>
              <w:spacing w:after="0"/>
              <w:jc w:val="right"/>
              <w:rPr>
                <w:rFonts w:ascii="TimesNewRomanPS-BoldMT" w:eastAsia="Calibri" w:hAnsi="TimesNewRomanPS-BoldMT" w:cs="TimesNewRomanPS-BoldMT"/>
                <w:b/>
                <w:sz w:val="24"/>
                <w:szCs w:val="24"/>
                <w:lang w:val="en-IN"/>
              </w:rPr>
            </w:pPr>
            <w:r>
              <w:rPr>
                <w:rFonts w:ascii="TimesNewRomanPS-BoldMT" w:eastAsia="Calibri" w:hAnsi="TimesNewRomanPS-BoldMT" w:cs="TimesNewRomanPS-BoldMT"/>
                <w:b/>
                <w:sz w:val="24"/>
                <w:szCs w:val="24"/>
                <w:lang w:val="en-IN"/>
              </w:rPr>
              <w:t>35,000</w:t>
            </w:r>
          </w:p>
        </w:tc>
        <w:tc>
          <w:tcPr>
            <w:tcW w:w="1130" w:type="dxa"/>
          </w:tcPr>
          <w:p w:rsidR="001C7984" w:rsidRDefault="001C7984" w:rsidP="001C7984">
            <w:pPr>
              <w:spacing w:after="0"/>
              <w:jc w:val="right"/>
              <w:rPr>
                <w:rFonts w:ascii="TimesNewRomanPS-BoldMT" w:eastAsia="Calibri" w:hAnsi="TimesNewRomanPS-BoldMT" w:cs="TimesNewRomanPS-BoldMT"/>
                <w:b/>
                <w:sz w:val="24"/>
                <w:szCs w:val="24"/>
                <w:lang w:val="en-IN"/>
              </w:rPr>
            </w:pPr>
            <w:r>
              <w:rPr>
                <w:rFonts w:ascii="TimesNewRomanPS-BoldMT" w:eastAsia="Calibri" w:hAnsi="TimesNewRomanPS-BoldMT" w:cs="TimesNewRomanPS-BoldMT"/>
                <w:b/>
                <w:sz w:val="24"/>
                <w:szCs w:val="24"/>
                <w:lang w:val="en-IN"/>
              </w:rPr>
              <w:t>35,000</w:t>
            </w:r>
          </w:p>
        </w:tc>
        <w:tc>
          <w:tcPr>
            <w:tcW w:w="1319" w:type="dxa"/>
          </w:tcPr>
          <w:p w:rsidR="001C7984" w:rsidRPr="00190DAA" w:rsidRDefault="001C7984" w:rsidP="001C7984">
            <w:pPr>
              <w:spacing w:after="0"/>
              <w:jc w:val="right"/>
              <w:rPr>
                <w:rFonts w:ascii="TimesNewRomanPS-BoldMT" w:eastAsia="Calibri" w:hAnsi="TimesNewRomanPS-BoldMT" w:cs="TimesNewRomanPS-BoldMT"/>
                <w:b/>
                <w:sz w:val="24"/>
                <w:szCs w:val="24"/>
                <w:lang w:val="en-IN"/>
              </w:rPr>
            </w:pPr>
            <w:r>
              <w:rPr>
                <w:rFonts w:ascii="TimesNewRomanPS-BoldMT" w:eastAsia="Calibri" w:hAnsi="TimesNewRomanPS-BoldMT" w:cs="TimesNewRomanPS-BoldMT"/>
                <w:b/>
                <w:sz w:val="24"/>
                <w:szCs w:val="24"/>
                <w:lang w:val="en-IN"/>
              </w:rPr>
              <w:t>35,000</w:t>
            </w:r>
          </w:p>
        </w:tc>
      </w:tr>
    </w:tbl>
    <w:p w:rsidR="001C7984" w:rsidRDefault="001C7984" w:rsidP="001C7984">
      <w:pPr>
        <w:spacing w:after="0" w:line="240" w:lineRule="auto"/>
        <w:rPr>
          <w:rFonts w:ascii="TimesNewRomanPSMT" w:hAnsi="TimesNewRomanPSMT" w:cs="TimesNewRomanPSMT"/>
          <w:b/>
          <w:color w:val="231F20"/>
          <w:sz w:val="24"/>
          <w:szCs w:val="24"/>
          <w:lang w:val="en-IN"/>
        </w:rPr>
      </w:pPr>
    </w:p>
    <w:p w:rsidR="001C7984" w:rsidRPr="001C7984" w:rsidRDefault="001C7984" w:rsidP="001C7984">
      <w:pPr>
        <w:pStyle w:val="ListParagraph"/>
        <w:numPr>
          <w:ilvl w:val="0"/>
          <w:numId w:val="1"/>
        </w:numPr>
        <w:spacing w:after="0" w:line="240" w:lineRule="auto"/>
        <w:rPr>
          <w:rFonts w:ascii="TimesNewRomanPSMT" w:hAnsi="TimesNewRomanPSMT" w:cs="TimesNewRomanPSMT"/>
          <w:b/>
          <w:color w:val="231F20"/>
          <w:sz w:val="24"/>
          <w:szCs w:val="24"/>
          <w:lang w:val="en-IN"/>
        </w:rPr>
      </w:pPr>
      <w:r w:rsidRPr="001C7984">
        <w:rPr>
          <w:rFonts w:ascii="TimesNewRomanPSMT" w:hAnsi="TimesNewRomanPSMT" w:cs="TimesNewRomanPSMT"/>
          <w:b/>
          <w:color w:val="231F20"/>
          <w:sz w:val="24"/>
          <w:szCs w:val="24"/>
          <w:lang w:val="en-IN"/>
        </w:rPr>
        <w:t>Registration Fee</w:t>
      </w:r>
    </w:p>
    <w:tbl>
      <w:tblPr>
        <w:tblStyle w:val="TableGrid1"/>
        <w:tblW w:w="8636" w:type="dxa"/>
        <w:tblInd w:w="715" w:type="dxa"/>
        <w:tblLook w:val="04A0" w:firstRow="1" w:lastRow="0" w:firstColumn="1" w:lastColumn="0" w:noHBand="0" w:noVBand="1"/>
      </w:tblPr>
      <w:tblGrid>
        <w:gridCol w:w="6311"/>
        <w:gridCol w:w="2325"/>
      </w:tblGrid>
      <w:tr w:rsidR="001C7984" w:rsidRPr="00190DAA" w:rsidTr="001C7984">
        <w:trPr>
          <w:trHeight w:val="444"/>
        </w:trPr>
        <w:tc>
          <w:tcPr>
            <w:tcW w:w="6311" w:type="dxa"/>
          </w:tcPr>
          <w:p w:rsidR="001C7984" w:rsidRPr="0082324B" w:rsidRDefault="001C7984" w:rsidP="001C7984">
            <w:pPr>
              <w:spacing w:after="0"/>
              <w:rPr>
                <w:rFonts w:ascii="Times New Roman" w:eastAsia="Calibri" w:hAnsi="Times New Roman" w:cs="Times New Roman"/>
                <w:b/>
                <w:sz w:val="24"/>
                <w:szCs w:val="24"/>
              </w:rPr>
            </w:pPr>
            <w:r w:rsidRPr="0082324B">
              <w:rPr>
                <w:rFonts w:ascii="Times New Roman" w:eastAsia="Calibri" w:hAnsi="Times New Roman" w:cs="Times New Roman"/>
                <w:b/>
                <w:sz w:val="24"/>
                <w:szCs w:val="24"/>
              </w:rPr>
              <w:t>Item</w:t>
            </w:r>
          </w:p>
        </w:tc>
        <w:tc>
          <w:tcPr>
            <w:tcW w:w="2325" w:type="dxa"/>
          </w:tcPr>
          <w:p w:rsidR="001C7984" w:rsidRPr="0082324B" w:rsidRDefault="001C7984" w:rsidP="001C7984">
            <w:pPr>
              <w:spacing w:after="0"/>
              <w:rPr>
                <w:rFonts w:ascii="Times New Roman" w:eastAsia="Calibri" w:hAnsi="Times New Roman" w:cs="Times New Roman"/>
                <w:b/>
                <w:sz w:val="24"/>
                <w:szCs w:val="24"/>
              </w:rPr>
            </w:pPr>
            <w:r w:rsidRPr="0082324B">
              <w:rPr>
                <w:rFonts w:ascii="Times New Roman" w:eastAsia="Calibri" w:hAnsi="Times New Roman" w:cs="Times New Roman"/>
                <w:b/>
                <w:sz w:val="24"/>
                <w:szCs w:val="24"/>
              </w:rPr>
              <w:t>Amount (</w:t>
            </w:r>
            <w:r w:rsidRPr="0082324B">
              <w:rPr>
                <w:rFonts w:ascii="Times New Roman" w:eastAsia="Calibri" w:hAnsi="Times New Roman" w:cs="Times New Roman"/>
                <w:b/>
                <w:sz w:val="24"/>
                <w:szCs w:val="24"/>
              </w:rPr>
              <w:t>Kshs</w:t>
            </w:r>
            <w:r w:rsidRPr="0082324B">
              <w:rPr>
                <w:rFonts w:ascii="Times New Roman" w:eastAsia="Calibri" w:hAnsi="Times New Roman" w:cs="Times New Roman"/>
                <w:b/>
                <w:sz w:val="24"/>
                <w:szCs w:val="24"/>
              </w:rPr>
              <w:t>)</w:t>
            </w:r>
          </w:p>
        </w:tc>
      </w:tr>
      <w:tr w:rsidR="001C7984" w:rsidRPr="00190DAA" w:rsidTr="001C7984">
        <w:trPr>
          <w:trHeight w:val="221"/>
        </w:trPr>
        <w:tc>
          <w:tcPr>
            <w:tcW w:w="6311" w:type="dxa"/>
          </w:tcPr>
          <w:p w:rsidR="001C7984" w:rsidRPr="00190DAA" w:rsidRDefault="001C7984" w:rsidP="001C7984">
            <w:pPr>
              <w:spacing w:after="0"/>
              <w:rPr>
                <w:rFonts w:ascii="Times New Roman" w:eastAsia="Calibri" w:hAnsi="Times New Roman" w:cs="Times New Roman"/>
                <w:sz w:val="24"/>
                <w:szCs w:val="24"/>
              </w:rPr>
            </w:pPr>
            <w:r>
              <w:rPr>
                <w:rFonts w:ascii="Times New Roman" w:eastAsia="Calibri" w:hAnsi="Times New Roman" w:cs="Times New Roman"/>
                <w:sz w:val="24"/>
                <w:szCs w:val="24"/>
              </w:rPr>
              <w:t>TVETA fee</w:t>
            </w:r>
            <w:r>
              <w:rPr>
                <w:rFonts w:ascii="Times New Roman" w:eastAsia="Calibri" w:hAnsi="Times New Roman" w:cs="Times New Roman"/>
                <w:sz w:val="24"/>
                <w:szCs w:val="24"/>
              </w:rPr>
              <w:t xml:space="preserve"> </w:t>
            </w:r>
          </w:p>
        </w:tc>
        <w:tc>
          <w:tcPr>
            <w:tcW w:w="2325" w:type="dxa"/>
          </w:tcPr>
          <w:p w:rsidR="001C7984" w:rsidRPr="00190DAA" w:rsidRDefault="001C7984" w:rsidP="001C7984">
            <w:pPr>
              <w:spacing w:after="0"/>
              <w:jc w:val="right"/>
              <w:rPr>
                <w:rFonts w:ascii="Times New Roman" w:eastAsia="Calibri" w:hAnsi="Times New Roman" w:cs="Times New Roman"/>
                <w:sz w:val="24"/>
                <w:szCs w:val="24"/>
              </w:rPr>
            </w:pPr>
            <w:r>
              <w:rPr>
                <w:rFonts w:ascii="Times New Roman" w:eastAsia="Calibri" w:hAnsi="Times New Roman" w:cs="Times New Roman"/>
                <w:sz w:val="24"/>
                <w:szCs w:val="24"/>
              </w:rPr>
              <w:t>500</w:t>
            </w:r>
          </w:p>
        </w:tc>
      </w:tr>
      <w:tr w:rsidR="001C7984" w:rsidRPr="00190DAA" w:rsidTr="001C7984">
        <w:trPr>
          <w:trHeight w:val="221"/>
        </w:trPr>
        <w:tc>
          <w:tcPr>
            <w:tcW w:w="6311" w:type="dxa"/>
          </w:tcPr>
          <w:p w:rsidR="001C7984" w:rsidRPr="00190DAA" w:rsidRDefault="001C7984" w:rsidP="001C7984">
            <w:pPr>
              <w:spacing w:after="0"/>
              <w:rPr>
                <w:rFonts w:ascii="Times New Roman" w:eastAsia="Calibri" w:hAnsi="Times New Roman" w:cs="Times New Roman"/>
                <w:sz w:val="24"/>
                <w:szCs w:val="24"/>
              </w:rPr>
            </w:pPr>
            <w:r>
              <w:rPr>
                <w:rFonts w:ascii="Times New Roman" w:eastAsia="Calibri" w:hAnsi="Times New Roman" w:cs="Times New Roman"/>
                <w:sz w:val="24"/>
                <w:szCs w:val="24"/>
              </w:rPr>
              <w:t>Registration Admission Fee</w:t>
            </w:r>
          </w:p>
        </w:tc>
        <w:tc>
          <w:tcPr>
            <w:tcW w:w="2325" w:type="dxa"/>
          </w:tcPr>
          <w:p w:rsidR="001C7984" w:rsidRPr="00190DAA" w:rsidRDefault="001C7984" w:rsidP="001C7984">
            <w:pPr>
              <w:spacing w:after="0"/>
              <w:jc w:val="right"/>
              <w:rPr>
                <w:rFonts w:ascii="Times New Roman" w:eastAsia="Calibri" w:hAnsi="Times New Roman" w:cs="Times New Roman"/>
                <w:sz w:val="24"/>
                <w:szCs w:val="24"/>
              </w:rPr>
            </w:pPr>
            <w:r>
              <w:rPr>
                <w:rFonts w:ascii="TimesNewRomanPS-BoldMT" w:eastAsia="Calibri" w:hAnsi="TimesNewRomanPS-BoldMT" w:cs="TimesNewRomanPS-BoldMT"/>
                <w:bCs/>
                <w:sz w:val="24"/>
                <w:szCs w:val="24"/>
                <w:lang w:val="en-IN"/>
              </w:rPr>
              <w:t>5</w:t>
            </w:r>
            <w:r>
              <w:rPr>
                <w:rFonts w:ascii="TimesNewRomanPS-BoldMT" w:eastAsia="Calibri" w:hAnsi="TimesNewRomanPS-BoldMT" w:cs="TimesNewRomanPS-BoldMT"/>
                <w:bCs/>
                <w:sz w:val="24"/>
                <w:szCs w:val="24"/>
                <w:lang w:val="en-IN"/>
              </w:rPr>
              <w:t>00</w:t>
            </w:r>
          </w:p>
        </w:tc>
      </w:tr>
      <w:tr w:rsidR="001C7984" w:rsidRPr="00190DAA" w:rsidTr="001C7984">
        <w:trPr>
          <w:trHeight w:val="221"/>
        </w:trPr>
        <w:tc>
          <w:tcPr>
            <w:tcW w:w="6311" w:type="dxa"/>
          </w:tcPr>
          <w:p w:rsidR="001C7984" w:rsidRPr="00190DAA" w:rsidRDefault="001C7984" w:rsidP="001C7984">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Student ID Card </w:t>
            </w:r>
          </w:p>
        </w:tc>
        <w:tc>
          <w:tcPr>
            <w:tcW w:w="2325" w:type="dxa"/>
          </w:tcPr>
          <w:p w:rsidR="001C7984" w:rsidRPr="00190DAA" w:rsidRDefault="001C7984" w:rsidP="001C7984">
            <w:pPr>
              <w:spacing w:after="0"/>
              <w:jc w:val="right"/>
              <w:rPr>
                <w:rFonts w:ascii="TimesNewRomanPS-BoldMT" w:eastAsia="Calibri" w:hAnsi="TimesNewRomanPS-BoldMT" w:cs="TimesNewRomanPS-BoldMT"/>
                <w:bCs/>
                <w:sz w:val="24"/>
                <w:szCs w:val="24"/>
                <w:lang w:val="en-IN"/>
              </w:rPr>
            </w:pPr>
            <w:r>
              <w:rPr>
                <w:rFonts w:ascii="TimesNewRomanPS-BoldMT" w:eastAsia="Calibri" w:hAnsi="TimesNewRomanPS-BoldMT" w:cs="TimesNewRomanPS-BoldMT"/>
                <w:bCs/>
                <w:sz w:val="24"/>
                <w:szCs w:val="24"/>
                <w:lang w:val="en-IN"/>
              </w:rPr>
              <w:t>500</w:t>
            </w:r>
          </w:p>
        </w:tc>
      </w:tr>
      <w:tr w:rsidR="001C7984" w:rsidRPr="00190DAA" w:rsidTr="001C7984">
        <w:trPr>
          <w:trHeight w:val="221"/>
        </w:trPr>
        <w:tc>
          <w:tcPr>
            <w:tcW w:w="6311" w:type="dxa"/>
          </w:tcPr>
          <w:p w:rsidR="001C7984" w:rsidRDefault="001C7984" w:rsidP="001C7984">
            <w:pPr>
              <w:spacing w:after="0"/>
              <w:rPr>
                <w:rFonts w:ascii="Times New Roman" w:eastAsia="Calibri" w:hAnsi="Times New Roman" w:cs="Times New Roman"/>
                <w:sz w:val="24"/>
                <w:szCs w:val="24"/>
              </w:rPr>
            </w:pPr>
            <w:r>
              <w:rPr>
                <w:rFonts w:ascii="Times New Roman" w:eastAsia="Calibri" w:hAnsi="Times New Roman" w:cs="Times New Roman"/>
                <w:sz w:val="24"/>
                <w:szCs w:val="24"/>
              </w:rPr>
              <w:t>Student union subscription</w:t>
            </w:r>
          </w:p>
        </w:tc>
        <w:tc>
          <w:tcPr>
            <w:tcW w:w="2325" w:type="dxa"/>
          </w:tcPr>
          <w:p w:rsidR="001C7984" w:rsidRDefault="001C7984" w:rsidP="001C7984">
            <w:pPr>
              <w:spacing w:after="0"/>
              <w:jc w:val="right"/>
              <w:rPr>
                <w:rFonts w:ascii="TimesNewRomanPS-BoldMT" w:eastAsia="Calibri" w:hAnsi="TimesNewRomanPS-BoldMT" w:cs="TimesNewRomanPS-BoldMT"/>
                <w:bCs/>
                <w:sz w:val="24"/>
                <w:szCs w:val="24"/>
                <w:lang w:val="en-IN"/>
              </w:rPr>
            </w:pPr>
            <w:r>
              <w:rPr>
                <w:rFonts w:ascii="TimesNewRomanPS-BoldMT" w:eastAsia="Calibri" w:hAnsi="TimesNewRomanPS-BoldMT" w:cs="TimesNewRomanPS-BoldMT"/>
                <w:bCs/>
                <w:sz w:val="24"/>
                <w:szCs w:val="24"/>
                <w:lang w:val="en-IN"/>
              </w:rPr>
              <w:t>500</w:t>
            </w:r>
          </w:p>
        </w:tc>
      </w:tr>
      <w:tr w:rsidR="001C7984" w:rsidRPr="00190DAA" w:rsidTr="001C7984">
        <w:trPr>
          <w:trHeight w:val="221"/>
        </w:trPr>
        <w:tc>
          <w:tcPr>
            <w:tcW w:w="6311" w:type="dxa"/>
          </w:tcPr>
          <w:p w:rsidR="001C7984" w:rsidRDefault="001C7984" w:rsidP="001C7984">
            <w:pPr>
              <w:spacing w:after="0"/>
              <w:rPr>
                <w:rFonts w:ascii="Times New Roman" w:eastAsia="Calibri" w:hAnsi="Times New Roman" w:cs="Times New Roman"/>
                <w:sz w:val="24"/>
                <w:szCs w:val="24"/>
              </w:rPr>
            </w:pPr>
            <w:r>
              <w:rPr>
                <w:rFonts w:ascii="Times New Roman" w:eastAsia="Calibri" w:hAnsi="Times New Roman" w:cs="Times New Roman"/>
                <w:sz w:val="24"/>
                <w:szCs w:val="24"/>
              </w:rPr>
              <w:t>Industrial attachment fee</w:t>
            </w:r>
          </w:p>
        </w:tc>
        <w:tc>
          <w:tcPr>
            <w:tcW w:w="2325" w:type="dxa"/>
          </w:tcPr>
          <w:p w:rsidR="001C7984" w:rsidRDefault="001C7984" w:rsidP="001C7984">
            <w:pPr>
              <w:spacing w:after="0"/>
              <w:jc w:val="right"/>
              <w:rPr>
                <w:rFonts w:ascii="TimesNewRomanPS-BoldMT" w:eastAsia="Calibri" w:hAnsi="TimesNewRomanPS-BoldMT" w:cs="TimesNewRomanPS-BoldMT"/>
                <w:bCs/>
                <w:sz w:val="24"/>
                <w:szCs w:val="24"/>
                <w:lang w:val="en-IN"/>
              </w:rPr>
            </w:pPr>
            <w:r>
              <w:rPr>
                <w:rFonts w:ascii="TimesNewRomanPS-BoldMT" w:eastAsia="Calibri" w:hAnsi="TimesNewRomanPS-BoldMT" w:cs="TimesNewRomanPS-BoldMT"/>
                <w:bCs/>
                <w:sz w:val="24"/>
                <w:szCs w:val="24"/>
                <w:lang w:val="en-IN"/>
              </w:rPr>
              <w:t>1000</w:t>
            </w:r>
          </w:p>
        </w:tc>
      </w:tr>
      <w:tr w:rsidR="001C7984" w:rsidRPr="00190DAA" w:rsidTr="001C7984">
        <w:trPr>
          <w:trHeight w:val="221"/>
        </w:trPr>
        <w:tc>
          <w:tcPr>
            <w:tcW w:w="6311" w:type="dxa"/>
          </w:tcPr>
          <w:p w:rsidR="001C7984" w:rsidRDefault="001C7984" w:rsidP="001C7984">
            <w:pPr>
              <w:spacing w:after="0"/>
              <w:rPr>
                <w:rFonts w:ascii="Times New Roman" w:eastAsia="Calibri" w:hAnsi="Times New Roman" w:cs="Times New Roman"/>
                <w:sz w:val="24"/>
                <w:szCs w:val="24"/>
              </w:rPr>
            </w:pPr>
            <w:r>
              <w:rPr>
                <w:rFonts w:ascii="Times New Roman" w:eastAsia="Calibri" w:hAnsi="Times New Roman" w:cs="Times New Roman"/>
                <w:sz w:val="24"/>
                <w:szCs w:val="24"/>
              </w:rPr>
              <w:t>KUCCPS placement subscription</w:t>
            </w:r>
          </w:p>
        </w:tc>
        <w:tc>
          <w:tcPr>
            <w:tcW w:w="2325" w:type="dxa"/>
          </w:tcPr>
          <w:p w:rsidR="001C7984" w:rsidRDefault="001C7984" w:rsidP="001C7984">
            <w:pPr>
              <w:spacing w:after="0"/>
              <w:jc w:val="right"/>
              <w:rPr>
                <w:rFonts w:ascii="TimesNewRomanPS-BoldMT" w:eastAsia="Calibri" w:hAnsi="TimesNewRomanPS-BoldMT" w:cs="TimesNewRomanPS-BoldMT"/>
                <w:bCs/>
                <w:sz w:val="24"/>
                <w:szCs w:val="24"/>
                <w:lang w:val="en-IN"/>
              </w:rPr>
            </w:pPr>
            <w:r>
              <w:rPr>
                <w:rFonts w:ascii="TimesNewRomanPS-BoldMT" w:eastAsia="Calibri" w:hAnsi="TimesNewRomanPS-BoldMT" w:cs="TimesNewRomanPS-BoldMT"/>
                <w:bCs/>
                <w:sz w:val="24"/>
                <w:szCs w:val="24"/>
                <w:lang w:val="en-IN"/>
              </w:rPr>
              <w:t>1500</w:t>
            </w:r>
          </w:p>
        </w:tc>
      </w:tr>
      <w:tr w:rsidR="001C7984" w:rsidRPr="00190DAA" w:rsidTr="001C7984">
        <w:trPr>
          <w:trHeight w:val="221"/>
        </w:trPr>
        <w:tc>
          <w:tcPr>
            <w:tcW w:w="6311" w:type="dxa"/>
          </w:tcPr>
          <w:p w:rsidR="001C7984" w:rsidRPr="00190DAA" w:rsidRDefault="001C7984" w:rsidP="001C7984">
            <w:pPr>
              <w:spacing w:after="0"/>
              <w:jc w:val="center"/>
              <w:rPr>
                <w:rFonts w:ascii="TimesNewRomanPS-BoldMT" w:eastAsia="Calibri" w:hAnsi="TimesNewRomanPS-BoldMT" w:cs="TimesNewRomanPS-BoldMT"/>
                <w:b/>
                <w:sz w:val="24"/>
                <w:szCs w:val="24"/>
                <w:lang w:val="en-IN"/>
              </w:rPr>
            </w:pPr>
            <w:r>
              <w:rPr>
                <w:rFonts w:ascii="TimesNewRomanPS-BoldMT" w:eastAsia="Calibri" w:hAnsi="TimesNewRomanPS-BoldMT" w:cs="TimesNewRomanPS-BoldMT"/>
                <w:b/>
                <w:sz w:val="24"/>
                <w:szCs w:val="24"/>
                <w:lang w:val="en-IN"/>
              </w:rPr>
              <w:t>Total</w:t>
            </w:r>
          </w:p>
        </w:tc>
        <w:tc>
          <w:tcPr>
            <w:tcW w:w="2325" w:type="dxa"/>
          </w:tcPr>
          <w:p w:rsidR="001C7984" w:rsidRPr="00190DAA" w:rsidRDefault="001C7984" w:rsidP="001C7984">
            <w:pPr>
              <w:spacing w:after="0"/>
              <w:jc w:val="center"/>
              <w:rPr>
                <w:rFonts w:ascii="TimesNewRomanPS-BoldMT" w:eastAsia="Calibri" w:hAnsi="TimesNewRomanPS-BoldMT" w:cs="TimesNewRomanPS-BoldMT"/>
                <w:b/>
                <w:sz w:val="24"/>
                <w:szCs w:val="24"/>
                <w:lang w:val="en-IN"/>
              </w:rPr>
            </w:pPr>
            <w:r>
              <w:rPr>
                <w:rFonts w:ascii="TimesNewRomanPS-BoldMT" w:eastAsia="Calibri" w:hAnsi="TimesNewRomanPS-BoldMT" w:cs="TimesNewRomanPS-BoldMT"/>
                <w:b/>
                <w:sz w:val="24"/>
                <w:szCs w:val="24"/>
                <w:lang w:val="en-IN"/>
              </w:rPr>
              <w:t>4</w:t>
            </w:r>
            <w:r>
              <w:rPr>
                <w:rFonts w:ascii="TimesNewRomanPS-BoldMT" w:eastAsia="Calibri" w:hAnsi="TimesNewRomanPS-BoldMT" w:cs="TimesNewRomanPS-BoldMT"/>
                <w:b/>
                <w:sz w:val="24"/>
                <w:szCs w:val="24"/>
                <w:lang w:val="en-IN"/>
              </w:rPr>
              <w:t>,500</w:t>
            </w:r>
          </w:p>
        </w:tc>
      </w:tr>
    </w:tbl>
    <w:p w:rsidR="001C7984" w:rsidRPr="003943FC" w:rsidRDefault="001C7984" w:rsidP="001C7984">
      <w:pPr>
        <w:spacing w:after="0" w:line="240" w:lineRule="auto"/>
        <w:rPr>
          <w:rFonts w:ascii="TimesNewRomanPSMT" w:hAnsi="TimesNewRomanPSMT" w:cs="TimesNewRomanPSMT"/>
          <w:color w:val="231F20"/>
          <w:sz w:val="24"/>
          <w:szCs w:val="24"/>
          <w:lang w:val="en-IN"/>
        </w:rPr>
      </w:pPr>
    </w:p>
    <w:p w:rsidR="001C7984" w:rsidRPr="001C7984" w:rsidRDefault="001C7984" w:rsidP="001C7984">
      <w:pPr>
        <w:pStyle w:val="ListParagraph"/>
        <w:numPr>
          <w:ilvl w:val="0"/>
          <w:numId w:val="4"/>
        </w:numPr>
        <w:tabs>
          <w:tab w:val="left" w:pos="5387"/>
        </w:tabs>
        <w:spacing w:after="0" w:line="240" w:lineRule="auto"/>
        <w:rPr>
          <w:rFonts w:ascii="TimesNewRomanPSMT" w:hAnsi="TimesNewRomanPSMT" w:cs="TimesNewRomanPSMT"/>
          <w:b/>
          <w:color w:val="231F20"/>
          <w:sz w:val="24"/>
          <w:szCs w:val="24"/>
          <w:lang w:val="en-IN"/>
        </w:rPr>
      </w:pPr>
      <w:r w:rsidRPr="001C7984">
        <w:rPr>
          <w:rFonts w:ascii="TimesNewRomanPSMT" w:hAnsi="TimesNewRomanPSMT" w:cs="TimesNewRomanPSMT"/>
          <w:b/>
          <w:color w:val="231F20"/>
          <w:sz w:val="24"/>
          <w:szCs w:val="24"/>
          <w:lang w:val="en-IN"/>
        </w:rPr>
        <w:t>For trainees approved by KUCCPS, he/she may qualify for Government grants amounting to Kshs. 35,595 and Kshs.20, 157 per year for needy students or Kshs.21, 500 and Kshs. 32,251 for the less needy trainees and HELB kitty allocation.</w:t>
      </w:r>
    </w:p>
    <w:p w:rsidR="001C7984" w:rsidRPr="001C7984" w:rsidRDefault="001C7984" w:rsidP="001C7984">
      <w:pPr>
        <w:tabs>
          <w:tab w:val="left" w:pos="5387"/>
        </w:tabs>
        <w:spacing w:after="0" w:line="240" w:lineRule="auto"/>
        <w:rPr>
          <w:rFonts w:ascii="TimesNewRomanPSMT" w:hAnsi="TimesNewRomanPSMT" w:cs="TimesNewRomanPSMT"/>
          <w:b/>
          <w:color w:val="231F20"/>
          <w:sz w:val="24"/>
          <w:szCs w:val="24"/>
          <w:lang w:val="en-IN"/>
        </w:rPr>
      </w:pPr>
      <w:r>
        <w:rPr>
          <w:rFonts w:ascii="TimesNewRomanPSMT" w:hAnsi="TimesNewRomanPSMT" w:cs="TimesNewRomanPSMT"/>
          <w:b/>
          <w:color w:val="231F20"/>
          <w:sz w:val="24"/>
          <w:szCs w:val="24"/>
          <w:lang w:val="en-IN"/>
        </w:rPr>
        <w:t xml:space="preserve">           </w:t>
      </w:r>
      <w:r w:rsidRPr="001C7984">
        <w:rPr>
          <w:rFonts w:ascii="TimesNewRomanPSMT" w:hAnsi="TimesNewRomanPSMT" w:cs="TimesNewRomanPSMT"/>
          <w:b/>
          <w:color w:val="231F20"/>
          <w:sz w:val="24"/>
          <w:szCs w:val="24"/>
          <w:lang w:val="en-IN"/>
        </w:rPr>
        <w:t>The parents /guardian is entitled to pay fees balance of Kshs.15500 on admission</w:t>
      </w:r>
    </w:p>
    <w:p w:rsidR="001C7984" w:rsidRPr="009318BB" w:rsidRDefault="001C7984" w:rsidP="001C7984">
      <w:pPr>
        <w:tabs>
          <w:tab w:val="left" w:pos="5387"/>
        </w:tabs>
        <w:spacing w:after="0" w:line="240" w:lineRule="auto"/>
        <w:rPr>
          <w:rFonts w:ascii="TimesNewRomanPSMT" w:hAnsi="TimesNewRomanPSMT" w:cs="TimesNewRomanPSMT"/>
          <w:color w:val="231F20"/>
          <w:sz w:val="24"/>
          <w:szCs w:val="24"/>
          <w:lang w:val="en-IN"/>
        </w:rPr>
      </w:pPr>
      <w:r>
        <w:rPr>
          <w:rFonts w:ascii="TimesNewRomanPSMT" w:hAnsi="TimesNewRomanPSMT" w:cs="TimesNewRomanPSMT"/>
          <w:color w:val="231F20"/>
          <w:sz w:val="24"/>
          <w:szCs w:val="24"/>
          <w:lang w:val="en-IN"/>
        </w:rPr>
        <w:t xml:space="preserve">       b) Students undertaking technical courses may be requir</w:t>
      </w:r>
      <w:r>
        <w:rPr>
          <w:rFonts w:ascii="TimesNewRomanPSMT" w:hAnsi="TimesNewRomanPSMT" w:cs="TimesNewRomanPSMT"/>
          <w:color w:val="231F20"/>
          <w:sz w:val="24"/>
          <w:szCs w:val="24"/>
          <w:lang w:val="en-IN"/>
        </w:rPr>
        <w:t xml:space="preserve">ed to buy specific tools and/or     </w:t>
      </w:r>
      <w:r>
        <w:rPr>
          <w:rFonts w:ascii="TimesNewRomanPSMT" w:hAnsi="TimesNewRomanPSMT" w:cs="TimesNewRomanPSMT"/>
          <w:color w:val="231F20"/>
          <w:sz w:val="24"/>
          <w:szCs w:val="24"/>
          <w:lang w:val="en-IN"/>
        </w:rPr>
        <w:t>uniforms for practical lessons according to their department.</w:t>
      </w:r>
    </w:p>
    <w:p w:rsidR="001C7984" w:rsidRPr="003943FC" w:rsidRDefault="001C7984" w:rsidP="001C7984">
      <w:pPr>
        <w:spacing w:after="0" w:line="240" w:lineRule="auto"/>
        <w:rPr>
          <w:rFonts w:ascii="TimesNewRomanPSMT" w:hAnsi="TimesNewRomanPSMT" w:cs="TimesNewRomanPSMT"/>
          <w:color w:val="231F20"/>
          <w:sz w:val="24"/>
          <w:szCs w:val="24"/>
          <w:lang w:val="en-IN"/>
        </w:rPr>
      </w:pPr>
      <w:bookmarkStart w:id="1" w:name="_GoBack"/>
      <w:bookmarkEnd w:id="1"/>
    </w:p>
    <w:p w:rsidR="001C7984" w:rsidRDefault="001C7984" w:rsidP="001C7984">
      <w:pPr>
        <w:spacing w:after="0" w:line="240" w:lineRule="auto"/>
        <w:rPr>
          <w:rFonts w:ascii="TimesNewRomanPSMT" w:hAnsi="TimesNewRomanPSMT" w:cs="TimesNewRomanPSMT"/>
          <w:b/>
          <w:color w:val="231F20"/>
          <w:sz w:val="24"/>
          <w:szCs w:val="24"/>
          <w:u w:val="single"/>
        </w:rPr>
      </w:pPr>
      <w:r w:rsidRPr="001C7984">
        <w:rPr>
          <w:rFonts w:ascii="TimesNewRomanPSMT" w:hAnsi="TimesNewRomanPSMT" w:cs="TimesNewRomanPSMT"/>
          <w:b/>
          <w:color w:val="231F20"/>
          <w:sz w:val="24"/>
          <w:szCs w:val="24"/>
          <w:u w:val="single"/>
        </w:rPr>
        <w:lastRenderedPageBreak/>
        <w:t>Mode of payment</w:t>
      </w:r>
    </w:p>
    <w:p w:rsidR="001C7984" w:rsidRPr="001C7984" w:rsidRDefault="001C7984" w:rsidP="001C7984">
      <w:pPr>
        <w:pStyle w:val="ListParagraph"/>
        <w:numPr>
          <w:ilvl w:val="0"/>
          <w:numId w:val="6"/>
        </w:numPr>
        <w:spacing w:after="0" w:line="240" w:lineRule="auto"/>
        <w:rPr>
          <w:rFonts w:ascii="TimesNewRomanPSMT" w:hAnsi="TimesNewRomanPSMT" w:cs="TimesNewRomanPSMT"/>
          <w:b/>
          <w:color w:val="231F20"/>
          <w:sz w:val="24"/>
          <w:szCs w:val="24"/>
        </w:rPr>
      </w:pPr>
      <w:r w:rsidRPr="001C7984">
        <w:rPr>
          <w:rFonts w:ascii="TimesNewRomanPSMT" w:hAnsi="TimesNewRomanPSMT" w:cs="TimesNewRomanPSMT"/>
          <w:b/>
          <w:color w:val="231F20"/>
          <w:sz w:val="24"/>
          <w:szCs w:val="24"/>
        </w:rPr>
        <w:t>Bank deposit</w:t>
      </w:r>
    </w:p>
    <w:p w:rsidR="001C7984" w:rsidRDefault="001C7984" w:rsidP="001C7984">
      <w:pPr>
        <w:spacing w:after="0" w:line="240" w:lineRule="auto"/>
        <w:rPr>
          <w:rFonts w:ascii="Times New Roman" w:hAnsi="Times New Roman" w:cs="Times New Roman"/>
          <w:sz w:val="24"/>
          <w:szCs w:val="24"/>
        </w:rPr>
      </w:pPr>
      <w:r>
        <w:rPr>
          <w:rFonts w:ascii="TimesNewRomanPSMT" w:hAnsi="TimesNewRomanPSMT" w:cs="TimesNewRomanPSMT"/>
          <w:color w:val="231F20"/>
          <w:sz w:val="24"/>
          <w:szCs w:val="24"/>
        </w:rPr>
        <w:t>Fees can be paid through</w:t>
      </w:r>
      <w:r>
        <w:rPr>
          <w:rFonts w:ascii="TimesNewRomanPSMT" w:hAnsi="TimesNewRomanPSMT" w:cs="TimesNewRomanPSMT"/>
          <w:color w:val="231F20"/>
          <w:sz w:val="24"/>
          <w:szCs w:val="24"/>
          <w:lang w:val="en-IN"/>
        </w:rPr>
        <w:t xml:space="preserve"> </w:t>
      </w:r>
      <w:r w:rsidRPr="00D478B4">
        <w:rPr>
          <w:rFonts w:ascii="TimesNewRomanPSMT" w:hAnsi="TimesNewRomanPSMT" w:cs="TimesNewRomanPSMT"/>
          <w:b/>
          <w:color w:val="231F20"/>
          <w:sz w:val="24"/>
          <w:szCs w:val="24"/>
          <w:lang w:val="en-KE"/>
        </w:rPr>
        <w:t>KENYA</w:t>
      </w:r>
      <w:r w:rsidRPr="00D478B4">
        <w:rPr>
          <w:rFonts w:ascii="TimesNewRomanPSMT" w:hAnsi="TimesNewRomanPSMT" w:cs="TimesNewRomanPSMT"/>
          <w:b/>
          <w:color w:val="231F20"/>
          <w:sz w:val="24"/>
          <w:szCs w:val="24"/>
          <w:lang w:val="en-IN"/>
        </w:rPr>
        <w:t xml:space="preserve"> COMMERCIAL </w:t>
      </w:r>
      <w:r w:rsidRPr="00D478B4">
        <w:rPr>
          <w:rFonts w:ascii="TimesNewRomanPSMT" w:hAnsi="TimesNewRomanPSMT" w:cs="TimesNewRomanPSMT"/>
          <w:b/>
          <w:color w:val="231F20"/>
          <w:sz w:val="24"/>
          <w:szCs w:val="24"/>
          <w:lang w:val="en-KE"/>
        </w:rPr>
        <w:t>BANK</w:t>
      </w:r>
      <w:r>
        <w:rPr>
          <w:rFonts w:ascii="TimesNewRomanPSMT" w:hAnsi="TimesNewRomanPSMT" w:cs="TimesNewRomanPSMT"/>
          <w:color w:val="231F20"/>
          <w:sz w:val="24"/>
          <w:szCs w:val="24"/>
          <w:lang w:val="en-IN"/>
        </w:rPr>
        <w:t xml:space="preserve">, </w:t>
      </w:r>
      <w:r w:rsidRPr="00AA18B2">
        <w:rPr>
          <w:rFonts w:ascii="TimesNewRomanPSMT" w:hAnsi="TimesNewRomanPSMT" w:cs="TimesNewRomanPSMT"/>
          <w:color w:val="231F20"/>
          <w:sz w:val="24"/>
          <w:szCs w:val="24"/>
          <w:lang w:val="en-KE"/>
        </w:rPr>
        <w:t>A/C No.</w:t>
      </w:r>
      <w:r w:rsidRPr="008D4798">
        <w:rPr>
          <w:rFonts w:ascii="TimesNewRomanPSMT" w:hAnsi="TimesNewRomanPSMT" w:cs="TimesNewRomanPSMT"/>
          <w:b/>
          <w:bCs/>
          <w:color w:val="231F20"/>
          <w:sz w:val="24"/>
          <w:szCs w:val="24"/>
          <w:lang w:val="en-IN"/>
        </w:rPr>
        <w:t>1262609909</w:t>
      </w:r>
      <w:r>
        <w:rPr>
          <w:rFonts w:ascii="TimesNewRomanPSMT" w:hAnsi="TimesNewRomanPSMT" w:cs="TimesNewRomanPSMT"/>
          <w:color w:val="231F20"/>
          <w:sz w:val="24"/>
          <w:szCs w:val="24"/>
          <w:lang w:val="en-IN"/>
        </w:rPr>
        <w:t xml:space="preserve">, </w:t>
      </w:r>
      <w:r w:rsidRPr="00AA18B2">
        <w:rPr>
          <w:rFonts w:ascii="TimesNewRomanPSMT" w:hAnsi="TimesNewRomanPSMT" w:cs="TimesNewRomanPSMT"/>
          <w:color w:val="231F20"/>
          <w:sz w:val="24"/>
          <w:szCs w:val="24"/>
          <w:lang w:val="en-KE"/>
        </w:rPr>
        <w:t>Limuru</w:t>
      </w:r>
      <w:r w:rsidRPr="003F2833">
        <w:rPr>
          <w:rFonts w:ascii="TimesNewRomanPSMT" w:hAnsi="TimesNewRomanPSMT" w:cs="TimesNewRomanPSMT"/>
          <w:color w:val="231F20"/>
          <w:sz w:val="24"/>
          <w:szCs w:val="24"/>
          <w:lang w:val="en-IN"/>
        </w:rPr>
        <w:t xml:space="preserve"> </w:t>
      </w:r>
      <w:r>
        <w:rPr>
          <w:rFonts w:ascii="TimesNewRomanPSMT" w:hAnsi="TimesNewRomanPSMT" w:cs="TimesNewRomanPSMT"/>
          <w:color w:val="231F20"/>
          <w:sz w:val="24"/>
          <w:szCs w:val="24"/>
          <w:lang w:val="en-IN"/>
        </w:rPr>
        <w:t xml:space="preserve">Branch, or Banker’s Cheque in favour of </w:t>
      </w:r>
      <w:r w:rsidRPr="007140C6">
        <w:rPr>
          <w:rFonts w:ascii="Times New Roman" w:hAnsi="Times New Roman" w:cs="Times New Roman"/>
          <w:sz w:val="24"/>
          <w:szCs w:val="24"/>
        </w:rPr>
        <w:t xml:space="preserve">Lari Technical </w:t>
      </w:r>
      <w:r>
        <w:rPr>
          <w:rFonts w:ascii="Times New Roman" w:hAnsi="Times New Roman" w:cs="Times New Roman"/>
          <w:sz w:val="24"/>
          <w:szCs w:val="24"/>
        </w:rPr>
        <w:t>a</w:t>
      </w:r>
      <w:r w:rsidRPr="007140C6">
        <w:rPr>
          <w:rFonts w:ascii="Times New Roman" w:hAnsi="Times New Roman" w:cs="Times New Roman"/>
          <w:sz w:val="24"/>
          <w:szCs w:val="24"/>
        </w:rPr>
        <w:t>nd Vocational College</w:t>
      </w:r>
      <w:r>
        <w:rPr>
          <w:rFonts w:ascii="Times New Roman" w:hAnsi="Times New Roman" w:cs="Times New Roman"/>
          <w:sz w:val="24"/>
          <w:szCs w:val="24"/>
        </w:rPr>
        <w:t xml:space="preserve">. </w:t>
      </w:r>
    </w:p>
    <w:p w:rsidR="001C7984" w:rsidRPr="001C7984" w:rsidRDefault="001C7984" w:rsidP="001C7984">
      <w:pPr>
        <w:pStyle w:val="ListParagraph"/>
        <w:numPr>
          <w:ilvl w:val="0"/>
          <w:numId w:val="6"/>
        </w:numPr>
        <w:spacing w:after="0" w:line="240" w:lineRule="auto"/>
        <w:rPr>
          <w:rFonts w:ascii="Times New Roman" w:hAnsi="Times New Roman" w:cs="Times New Roman"/>
          <w:b/>
          <w:bCs/>
          <w:sz w:val="24"/>
          <w:szCs w:val="24"/>
        </w:rPr>
      </w:pPr>
      <w:r w:rsidRPr="001C7984">
        <w:rPr>
          <w:rFonts w:ascii="Times New Roman" w:hAnsi="Times New Roman" w:cs="Times New Roman"/>
          <w:b/>
          <w:bCs/>
          <w:sz w:val="24"/>
          <w:szCs w:val="24"/>
        </w:rPr>
        <w:t>Mpesa payment</w:t>
      </w:r>
    </w:p>
    <w:p w:rsidR="001C7984" w:rsidRPr="001C7984" w:rsidRDefault="001C7984" w:rsidP="001C7984">
      <w:pPr>
        <w:spacing w:after="0" w:line="240" w:lineRule="auto"/>
        <w:rPr>
          <w:rFonts w:ascii="Times New Roman" w:hAnsi="Times New Roman" w:cs="Times New Roman"/>
          <w:bCs/>
          <w:sz w:val="24"/>
          <w:szCs w:val="24"/>
        </w:rPr>
      </w:pPr>
      <w:r w:rsidRPr="001C7984">
        <w:rPr>
          <w:rFonts w:ascii="Times New Roman" w:hAnsi="Times New Roman" w:cs="Times New Roman"/>
          <w:bCs/>
          <w:sz w:val="24"/>
          <w:szCs w:val="24"/>
        </w:rPr>
        <w:t xml:space="preserve">Fees </w:t>
      </w:r>
      <w:r>
        <w:rPr>
          <w:rFonts w:ascii="Times New Roman" w:hAnsi="Times New Roman" w:cs="Times New Roman"/>
          <w:bCs/>
          <w:sz w:val="24"/>
          <w:szCs w:val="24"/>
        </w:rPr>
        <w:t>can also be paid through Mpesa P</w:t>
      </w:r>
      <w:r w:rsidRPr="001C7984">
        <w:rPr>
          <w:rFonts w:ascii="Times New Roman" w:hAnsi="Times New Roman" w:cs="Times New Roman"/>
          <w:bCs/>
          <w:sz w:val="24"/>
          <w:szCs w:val="24"/>
        </w:rPr>
        <w:t>ay</w:t>
      </w:r>
      <w:r>
        <w:rPr>
          <w:rFonts w:ascii="Times New Roman" w:hAnsi="Times New Roman" w:cs="Times New Roman"/>
          <w:bCs/>
          <w:sz w:val="24"/>
          <w:szCs w:val="24"/>
        </w:rPr>
        <w:t>B</w:t>
      </w:r>
      <w:r w:rsidRPr="001C7984">
        <w:rPr>
          <w:rFonts w:ascii="Times New Roman" w:hAnsi="Times New Roman" w:cs="Times New Roman"/>
          <w:bCs/>
          <w:sz w:val="24"/>
          <w:szCs w:val="24"/>
        </w:rPr>
        <w:t>ill by following the following steps</w:t>
      </w:r>
    </w:p>
    <w:p w:rsidR="001C7984" w:rsidRPr="00850660" w:rsidRDefault="001C7984" w:rsidP="001C7984">
      <w:pPr>
        <w:pStyle w:val="ListParagraph"/>
        <w:numPr>
          <w:ilvl w:val="0"/>
          <w:numId w:val="5"/>
        </w:numPr>
        <w:spacing w:after="0" w:line="240" w:lineRule="auto"/>
        <w:rPr>
          <w:rFonts w:ascii="Times New Roman" w:hAnsi="Times New Roman" w:cs="Times New Roman"/>
          <w:sz w:val="24"/>
          <w:szCs w:val="24"/>
        </w:rPr>
      </w:pPr>
      <w:r w:rsidRPr="00850660">
        <w:rPr>
          <w:rFonts w:ascii="Times New Roman" w:hAnsi="Times New Roman" w:cs="Times New Roman"/>
          <w:sz w:val="24"/>
          <w:szCs w:val="24"/>
        </w:rPr>
        <w:t>Enter business No-522123</w:t>
      </w:r>
    </w:p>
    <w:p w:rsidR="001C7984" w:rsidRPr="00850660" w:rsidRDefault="001C7984" w:rsidP="001C7984">
      <w:pPr>
        <w:pStyle w:val="ListParagraph"/>
        <w:numPr>
          <w:ilvl w:val="0"/>
          <w:numId w:val="5"/>
        </w:numPr>
        <w:spacing w:after="0" w:line="240" w:lineRule="auto"/>
        <w:rPr>
          <w:rFonts w:ascii="Times New Roman" w:hAnsi="Times New Roman" w:cs="Times New Roman"/>
          <w:sz w:val="24"/>
          <w:szCs w:val="24"/>
        </w:rPr>
      </w:pPr>
      <w:r w:rsidRPr="00850660">
        <w:rPr>
          <w:rFonts w:ascii="Times New Roman" w:hAnsi="Times New Roman" w:cs="Times New Roman"/>
          <w:sz w:val="24"/>
          <w:szCs w:val="24"/>
        </w:rPr>
        <w:t>Enter account No [The college code</w:t>
      </w:r>
      <w:r>
        <w:rPr>
          <w:rFonts w:ascii="Times New Roman" w:hAnsi="Times New Roman" w:cs="Times New Roman"/>
          <w:sz w:val="24"/>
          <w:szCs w:val="24"/>
        </w:rPr>
        <w:t xml:space="preserve"> 88503</w:t>
      </w:r>
      <w:r w:rsidRPr="00850660">
        <w:rPr>
          <w:rFonts w:ascii="Times New Roman" w:hAnsi="Times New Roman" w:cs="Times New Roman"/>
          <w:sz w:val="24"/>
          <w:szCs w:val="24"/>
        </w:rPr>
        <w:t>, followed by K, followed by student name/admission no]</w:t>
      </w:r>
      <w:r>
        <w:rPr>
          <w:rFonts w:ascii="Times New Roman" w:hAnsi="Times New Roman" w:cs="Times New Roman"/>
          <w:sz w:val="24"/>
          <w:szCs w:val="24"/>
        </w:rPr>
        <w:t xml:space="preserve"> </w:t>
      </w:r>
      <w:r>
        <w:rPr>
          <w:rFonts w:ascii="Times New Roman" w:hAnsi="Times New Roman" w:cs="Times New Roman"/>
          <w:sz w:val="24"/>
          <w:szCs w:val="24"/>
        </w:rPr>
        <w:t>–</w:t>
      </w:r>
      <w:r w:rsidRPr="00850660">
        <w:rPr>
          <w:rFonts w:ascii="Times New Roman" w:hAnsi="Times New Roman" w:cs="Times New Roman"/>
          <w:sz w:val="24"/>
          <w:szCs w:val="24"/>
        </w:rPr>
        <w:t xml:space="preserve"> </w:t>
      </w:r>
      <w:proofErr w:type="spellStart"/>
      <w:r w:rsidRPr="00850660">
        <w:rPr>
          <w:rFonts w:ascii="Times New Roman" w:hAnsi="Times New Roman" w:cs="Times New Roman"/>
          <w:sz w:val="24"/>
          <w:szCs w:val="24"/>
        </w:rPr>
        <w:t>e</w:t>
      </w:r>
      <w:r>
        <w:rPr>
          <w:rFonts w:ascii="Times New Roman" w:hAnsi="Times New Roman" w:cs="Times New Roman"/>
          <w:sz w:val="24"/>
          <w:szCs w:val="24"/>
        </w:rPr>
        <w:t>.</w:t>
      </w:r>
      <w:r w:rsidRPr="00850660">
        <w:rPr>
          <w:rFonts w:ascii="Times New Roman" w:hAnsi="Times New Roman" w:cs="Times New Roman"/>
          <w:sz w:val="24"/>
          <w:szCs w:val="24"/>
        </w:rPr>
        <w:t>g</w:t>
      </w:r>
      <w:proofErr w:type="spellEnd"/>
      <w:r w:rsidRPr="00850660">
        <w:rPr>
          <w:rFonts w:ascii="Times New Roman" w:hAnsi="Times New Roman" w:cs="Times New Roman"/>
          <w:sz w:val="24"/>
          <w:szCs w:val="24"/>
        </w:rPr>
        <w:t xml:space="preserve"> </w:t>
      </w:r>
      <w:r>
        <w:rPr>
          <w:rFonts w:ascii="Times New Roman" w:hAnsi="Times New Roman" w:cs="Times New Roman"/>
          <w:sz w:val="24"/>
          <w:szCs w:val="24"/>
        </w:rPr>
        <w:t>88503</w:t>
      </w:r>
      <w:r w:rsidRPr="00850660">
        <w:rPr>
          <w:rFonts w:ascii="Times New Roman" w:hAnsi="Times New Roman" w:cs="Times New Roman"/>
          <w:sz w:val="24"/>
          <w:szCs w:val="24"/>
        </w:rPr>
        <w:t>KPeter001</w:t>
      </w:r>
    </w:p>
    <w:p w:rsidR="001C7984" w:rsidRPr="00850660" w:rsidRDefault="001C7984" w:rsidP="001C7984">
      <w:pPr>
        <w:pStyle w:val="ListParagraph"/>
        <w:numPr>
          <w:ilvl w:val="0"/>
          <w:numId w:val="5"/>
        </w:numPr>
        <w:spacing w:after="0" w:line="240" w:lineRule="auto"/>
        <w:rPr>
          <w:rFonts w:ascii="Times New Roman" w:hAnsi="Times New Roman" w:cs="Times New Roman"/>
          <w:sz w:val="24"/>
          <w:szCs w:val="24"/>
        </w:rPr>
      </w:pPr>
      <w:r w:rsidRPr="00850660">
        <w:rPr>
          <w:rFonts w:ascii="Times New Roman" w:hAnsi="Times New Roman" w:cs="Times New Roman"/>
          <w:sz w:val="24"/>
          <w:szCs w:val="24"/>
        </w:rPr>
        <w:t xml:space="preserve">Enter </w:t>
      </w:r>
      <w:r>
        <w:rPr>
          <w:rFonts w:ascii="Times New Roman" w:hAnsi="Times New Roman" w:cs="Times New Roman"/>
          <w:sz w:val="24"/>
          <w:szCs w:val="24"/>
        </w:rPr>
        <w:t>A</w:t>
      </w:r>
      <w:r w:rsidRPr="00850660">
        <w:rPr>
          <w:rFonts w:ascii="Times New Roman" w:hAnsi="Times New Roman" w:cs="Times New Roman"/>
          <w:sz w:val="24"/>
          <w:szCs w:val="24"/>
        </w:rPr>
        <w:t>mount</w:t>
      </w:r>
    </w:p>
    <w:p w:rsidR="001C7984" w:rsidRDefault="001C7984" w:rsidP="001C7984">
      <w:pPr>
        <w:pStyle w:val="ListParagraph"/>
        <w:numPr>
          <w:ilvl w:val="0"/>
          <w:numId w:val="5"/>
        </w:numPr>
        <w:spacing w:after="0" w:line="240" w:lineRule="auto"/>
        <w:rPr>
          <w:rFonts w:ascii="Times New Roman" w:hAnsi="Times New Roman" w:cs="Times New Roman"/>
          <w:sz w:val="24"/>
          <w:szCs w:val="24"/>
        </w:rPr>
      </w:pPr>
      <w:r w:rsidRPr="00850660">
        <w:rPr>
          <w:rFonts w:ascii="Times New Roman" w:hAnsi="Times New Roman" w:cs="Times New Roman"/>
          <w:sz w:val="24"/>
          <w:szCs w:val="24"/>
        </w:rPr>
        <w:t>Enter your Mpesa PIN and confirm.</w:t>
      </w:r>
    </w:p>
    <w:p w:rsidR="001C7984" w:rsidRPr="00850660" w:rsidRDefault="001C7984" w:rsidP="001C7984">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Print the message and attach to the Admission Letter.</w:t>
      </w:r>
    </w:p>
    <w:p w:rsidR="001C7984" w:rsidRDefault="001C7984" w:rsidP="001C7984">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n/b</w:t>
      </w:r>
      <w:proofErr w:type="gramEnd"/>
      <w:r>
        <w:rPr>
          <w:rFonts w:ascii="Times New Roman" w:hAnsi="Times New Roman" w:cs="Times New Roman"/>
          <w:sz w:val="24"/>
          <w:szCs w:val="24"/>
        </w:rPr>
        <w:t xml:space="preserve"> cash payment will be accepted for further details contact 0798595756</w:t>
      </w:r>
    </w:p>
    <w:p w:rsidR="001C7984" w:rsidRPr="00177B33" w:rsidRDefault="001C7984" w:rsidP="001C7984">
      <w:pPr>
        <w:spacing w:after="0" w:line="240" w:lineRule="auto"/>
        <w:rPr>
          <w:rFonts w:ascii="Times New Roman" w:hAnsi="Times New Roman" w:cs="Times New Roman"/>
          <w:sz w:val="24"/>
          <w:szCs w:val="24"/>
          <w:lang w:val="en-IN"/>
        </w:rPr>
      </w:pPr>
      <w:r w:rsidRPr="00177B33">
        <w:rPr>
          <w:rFonts w:ascii="Times New Roman" w:hAnsi="Times New Roman" w:cs="Times New Roman"/>
          <w:sz w:val="24"/>
          <w:szCs w:val="24"/>
        </w:rPr>
        <w:t xml:space="preserve">The college does </w:t>
      </w:r>
      <w:r w:rsidRPr="00177B33">
        <w:rPr>
          <w:rFonts w:ascii="Times New Roman" w:hAnsi="Times New Roman" w:cs="Times New Roman"/>
          <w:b/>
          <w:bCs/>
          <w:sz w:val="24"/>
          <w:szCs w:val="24"/>
        </w:rPr>
        <w:t>NOT</w:t>
      </w:r>
      <w:r w:rsidRPr="00177B33">
        <w:rPr>
          <w:rFonts w:ascii="Times New Roman" w:hAnsi="Times New Roman" w:cs="Times New Roman"/>
          <w:sz w:val="24"/>
          <w:szCs w:val="24"/>
        </w:rPr>
        <w:t xml:space="preserve"> accept cash payments</w:t>
      </w:r>
      <w:r>
        <w:rPr>
          <w:rFonts w:ascii="Times New Roman" w:hAnsi="Times New Roman" w:cs="Times New Roman"/>
          <w:b/>
          <w:bCs/>
          <w:sz w:val="24"/>
          <w:szCs w:val="24"/>
        </w:rPr>
        <w:t xml:space="preserve">. </w:t>
      </w:r>
      <w:r w:rsidRPr="00177B33">
        <w:rPr>
          <w:rFonts w:ascii="Times New Roman" w:hAnsi="Times New Roman" w:cs="Times New Roman"/>
          <w:sz w:val="24"/>
          <w:szCs w:val="24"/>
        </w:rPr>
        <w:t xml:space="preserve">All fees </w:t>
      </w:r>
      <w:r w:rsidRPr="00177B33">
        <w:rPr>
          <w:rFonts w:ascii="Times New Roman" w:hAnsi="Times New Roman" w:cs="Times New Roman"/>
          <w:b/>
          <w:bCs/>
          <w:sz w:val="24"/>
          <w:szCs w:val="24"/>
        </w:rPr>
        <w:t>MUST</w:t>
      </w:r>
      <w:r w:rsidRPr="00177B33">
        <w:rPr>
          <w:rFonts w:ascii="Times New Roman" w:hAnsi="Times New Roman" w:cs="Times New Roman"/>
          <w:sz w:val="24"/>
          <w:szCs w:val="24"/>
        </w:rPr>
        <w:t xml:space="preserve"> be paid in </w:t>
      </w:r>
      <w:r w:rsidRPr="00177B33">
        <w:rPr>
          <w:rFonts w:ascii="Times New Roman" w:hAnsi="Times New Roman" w:cs="Times New Roman"/>
          <w:b/>
          <w:bCs/>
          <w:sz w:val="24"/>
          <w:szCs w:val="24"/>
        </w:rPr>
        <w:t>FULL</w:t>
      </w:r>
      <w:r w:rsidRPr="00177B33">
        <w:rPr>
          <w:rFonts w:ascii="Times New Roman" w:hAnsi="Times New Roman" w:cs="Times New Roman"/>
          <w:sz w:val="24"/>
          <w:szCs w:val="24"/>
        </w:rPr>
        <w:t xml:space="preserve"> on the opening day.</w:t>
      </w:r>
    </w:p>
    <w:p w:rsidR="001C7984" w:rsidRDefault="001C7984" w:rsidP="001C7984">
      <w:pPr>
        <w:rPr>
          <w:rFonts w:ascii="Times New Roman" w:hAnsi="Times New Roman" w:cs="Times New Roman"/>
          <w:iCs/>
          <w:sz w:val="24"/>
          <w:szCs w:val="24"/>
        </w:rPr>
      </w:pPr>
      <w:r>
        <w:rPr>
          <w:rFonts w:ascii="Times New Roman" w:hAnsi="Times New Roman" w:cs="Times New Roman"/>
          <w:iCs/>
          <w:sz w:val="24"/>
          <w:szCs w:val="24"/>
        </w:rPr>
        <w:t>Yours Sincerely</w:t>
      </w:r>
    </w:p>
    <w:p w:rsidR="001C7984" w:rsidRPr="00046473" w:rsidRDefault="001C7984" w:rsidP="001C7984">
      <w:pPr>
        <w:rPr>
          <w:rFonts w:ascii="Times New Roman" w:hAnsi="Times New Roman" w:cs="Times New Roman"/>
          <w:iCs/>
          <w:sz w:val="24"/>
          <w:szCs w:val="24"/>
        </w:rPr>
      </w:pPr>
      <w:r>
        <w:rPr>
          <w:rFonts w:ascii="Times New Roman" w:hAnsi="Times New Roman" w:cs="Times New Roman"/>
          <w:iCs/>
          <w:noProof/>
          <w:sz w:val="24"/>
          <w:szCs w:val="24"/>
        </w:rPr>
        <mc:AlternateContent>
          <mc:Choice Requires="wpi">
            <w:drawing>
              <wp:anchor distT="0" distB="0" distL="114300" distR="114300" simplePos="0" relativeHeight="251664384" behindDoc="0" locked="0" layoutInCell="1" allowOverlap="1">
                <wp:simplePos x="0" y="0"/>
                <wp:positionH relativeFrom="column">
                  <wp:posOffset>-112608</wp:posOffset>
                </wp:positionH>
                <wp:positionV relativeFrom="paragraph">
                  <wp:posOffset>-171155</wp:posOffset>
                </wp:positionV>
                <wp:extent cx="1546200" cy="491760"/>
                <wp:effectExtent l="38100" t="38100" r="54610" b="41910"/>
                <wp:wrapNone/>
                <wp:docPr id="6" name="Ink 6"/>
                <wp:cNvGraphicFramePr/>
                <a:graphic xmlns:a="http://schemas.openxmlformats.org/drawingml/2006/main">
                  <a:graphicData uri="http://schemas.microsoft.com/office/word/2010/wordprocessingInk">
                    <w14:contentPart bwMode="auto" r:id="rId8">
                      <w14:nvContentPartPr>
                        <w14:cNvContentPartPr/>
                      </w14:nvContentPartPr>
                      <w14:xfrm>
                        <a:off x="0" y="0"/>
                        <a:ext cx="1546200" cy="491760"/>
                      </w14:xfrm>
                    </w14:contentPart>
                  </a:graphicData>
                </a:graphic>
              </wp:anchor>
            </w:drawing>
          </mc:Choice>
          <mc:Fallback>
            <w:pict>
              <v:shapetype w14:anchorId="6BC2C7B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9.5pt;margin-top:-14.15pt;width:123.1pt;height:40.0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">
                <v:imagedata r:id="rId9" o:title=""/>
              </v:shape>
            </w:pict>
          </mc:Fallback>
        </mc:AlternateContent>
      </w:r>
    </w:p>
    <w:p w:rsidR="001C7984" w:rsidRPr="00046473" w:rsidRDefault="001C7984" w:rsidP="001C7984">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F</w:t>
      </w:r>
      <w:r>
        <w:rPr>
          <w:rFonts w:ascii="Times New Roman" w:eastAsia="Calibri" w:hAnsi="Times New Roman" w:cs="Times New Roman"/>
          <w:sz w:val="24"/>
          <w:szCs w:val="24"/>
        </w:rPr>
        <w:t>RANCIS.</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M. MURIITHI</w:t>
      </w:r>
    </w:p>
    <w:p w:rsidR="001C7984" w:rsidRDefault="001C7984" w:rsidP="001C7984">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PRINCIPAL </w:t>
      </w:r>
      <w:r w:rsidRPr="00046473">
        <w:rPr>
          <w:rFonts w:ascii="Times New Roman" w:eastAsia="Calibri" w:hAnsi="Times New Roman" w:cs="Times New Roman"/>
          <w:sz w:val="24"/>
          <w:szCs w:val="24"/>
        </w:rPr>
        <w:t xml:space="preserve">  </w:t>
      </w:r>
    </w:p>
    <w:p w:rsidR="007D0D3E" w:rsidRDefault="007D0D3E"/>
    <w:sectPr w:rsidR="007D0D3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mn-ea">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C5D7B"/>
    <w:multiLevelType w:val="hybridMultilevel"/>
    <w:tmpl w:val="5AA86C5A"/>
    <w:lvl w:ilvl="0" w:tplc="3A2AD8D6">
      <w:start w:val="1"/>
      <w:numFmt w:val="decimal"/>
      <w:lvlText w:val="%1."/>
      <w:lvlJc w:val="left"/>
      <w:pPr>
        <w:ind w:left="360" w:hanging="360"/>
      </w:pPr>
      <w:rPr>
        <w:sz w:val="20"/>
        <w:szCs w:val="2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34975431"/>
    <w:multiLevelType w:val="hybridMultilevel"/>
    <w:tmpl w:val="410CEE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0450A3"/>
    <w:multiLevelType w:val="hybridMultilevel"/>
    <w:tmpl w:val="5126B0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880239"/>
    <w:multiLevelType w:val="hybridMultilevel"/>
    <w:tmpl w:val="14D457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027041"/>
    <w:multiLevelType w:val="hybridMultilevel"/>
    <w:tmpl w:val="58EE369E"/>
    <w:lvl w:ilvl="0" w:tplc="0409001B">
      <w:start w:val="1"/>
      <w:numFmt w:val="lowerRoman"/>
      <w:lvlText w:val="%1."/>
      <w:lvlJc w:val="right"/>
      <w:pPr>
        <w:ind w:left="1080" w:hanging="360"/>
      </w:pPr>
      <w:rPr>
        <w:sz w:val="20"/>
        <w:szCs w:val="20"/>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76060351"/>
    <w:multiLevelType w:val="hybridMultilevel"/>
    <w:tmpl w:val="7E6EBDFC"/>
    <w:lvl w:ilvl="0" w:tplc="E26E23E6">
      <w:start w:val="1"/>
      <w:numFmt w:val="decimal"/>
      <w:lvlText w:val="%1."/>
      <w:lvlJc w:val="left"/>
      <w:pPr>
        <w:ind w:left="360" w:hanging="360"/>
      </w:pPr>
      <w:rPr>
        <w:b w:val="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984"/>
    <w:rsid w:val="001C7984"/>
    <w:rsid w:val="002F37FD"/>
    <w:rsid w:val="007D0D3E"/>
    <w:rsid w:val="00F23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998C31-622F-4F42-820E-5E8315BE1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98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7984"/>
    <w:pPr>
      <w:ind w:left="720"/>
      <w:contextualSpacing/>
    </w:pPr>
  </w:style>
  <w:style w:type="table" w:customStyle="1" w:styleId="TableGrid1">
    <w:name w:val="Table Grid1"/>
    <w:basedOn w:val="TableNormal"/>
    <w:next w:val="TableGrid"/>
    <w:uiPriority w:val="39"/>
    <w:rsid w:val="001C7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C7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ettings" Target="settings.xml"/><Relationship Id="rId7" Type="http://schemas.openxmlformats.org/officeDocument/2006/relationships/hyperlink" Target="mailto:lari1tv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ink/ink1.xml><?xml version="1.0" encoding="utf-8"?>
<inkml:ink xmlns:inkml="http://www.w3.org/2003/InkML">
  <inkml:definitions>
    <inkml:context xml:id="ctx0">
      <inkml:inkSource xml:id="inkSrc0">
        <inkml:traceFormat>
          <inkml:channel name="X" type="integer" max="3600" units="cm"/>
          <inkml:channel name="Y" type="integer" max="2064" units="cm"/>
          <inkml:channel name="T" type="integer" max="2.14748E9" units="dev"/>
        </inkml:traceFormat>
        <inkml:channelProperties>
          <inkml:channelProperty channel="X" name="resolution" value="116.50485" units="1/cm"/>
          <inkml:channelProperty channel="Y" name="resolution" value="119.30636" units="1/cm"/>
          <inkml:channelProperty channel="T" name="resolution" value="1" units="1/dev"/>
        </inkml:channelProperties>
      </inkml:inkSource>
      <inkml:timestamp xml:id="ts0" timeString="2025-11-25T11:38:49.128"/>
    </inkml:context>
    <inkml:brush xml:id="br0">
      <inkml:brushProperty name="width" value="0.04667" units="cm"/>
      <inkml:brushProperty name="height" value="0.04667" units="cm"/>
      <inkml:brushProperty name="fitToCurve" value="1"/>
    </inkml:brush>
  </inkml:definitions>
  <inkml:trace contextRef="#ctx0" brushRef="#br0">1140 61 0,'0'0'0,"0"0"15,0 0-15,0 0 16,0 0-1,0 0-15,0 0 16,-10 0 0,-9 0-16,-20 10 15,1-1-15,-20 10 16,0 0 0,-9 0-16,-10 9 15,9 0 1,1 1-16,-1-1 15,1 10-15,9 0 16,10-10 0,9 0-16,1 1 15,9 8 1,0 1-16,10 0 16,0-10-16,9 1 15,0-1 1,10 10-16,0-10 15,0 0-15,10 1 16,0-10 0,-1 9-16,10 0 15,1 1 1,9-11-16,0 1 16,-1 0-16,1-9 15,10-1 1,-10 1-16,9-1 15,1 0 1,-10 1-16,9-1 16,1-9-16,-1 10 15,-9-10 1,10 0-16,-10 0 16,-10 0-1,0 0-15,1 0 16,-11 0-16,1 0 15,9-10 1,-9 1-16,9-10 16,0-9-1,0-10-15,1-28 16,-1 0-16,-9 0 16,9 9-1,-9 0-15,-1 19 16,1 1-1,-1 8-15,1 10 16,-10 19-16,0 0 16,0 0-1,0 10-15,-10 37 16,-9 48 0,-10-1-16,0 10 15,10-10-15,9-28 16,1-9-1,9-19-15,0-10 16,9-18-16,1-10 16,9-19-1,1-19-15,9-19 16,-10-9 0,0 0-16,0 19 15,-9 9-15,9 10 16,-9-1-1,0 11-15,-1 8 16,-9 10 0,0 0-16,0 0 15,0 19 1,0 28-16,10 10 16,-1 0-16,1-10 15,0-19 1,-1-9-16,11-10 15,8-18-15,30-29 16,10-28 0,-10-28-16,-20 9 15,-9 19 1,0 9-16,-10 19 16,-9 19-16,-1 10 15,1 9 1,0 9-16,-1 29 15,1 9 1,0 19-16,-10 0 16,0-18-16,0-11 15,0-8 1,0-10-16,0-19 16,9 0-1,10-19-15,10-10 16,0-8-16,0-11 15,0 1 1,-10 0-16,1 9 16,-1 19-1,-10 0-15,1 19 16,0 0-16,-1 10 16,1 18-1,9 19-15,-9 20 16,0-1-1,-1-10-15,1-18 16,-1-10-16,11-18 16,-1-10-1,20-28-15,-1-10 16,1-9 0,-1-10-16,-9 19 15,-10 10-15,1-1 16,-11 11-1,1 8-15,-10 10 16,0 10 0,0 18-16,0 38 15,0 28-15,-10-27 16,10-1 0,0-29-16,0-8 15,10-20-15,-10-9 16,9 0-1,20-28-15,10-38 16,-1 0 0,1-10-16,-1 1 15,-9 18-15,-9 19 16,-1 10 0,0 9-16,-9 9 15,-10 10 1,9 10-16,1 18 15,-10 29-15,0 28 16,-10-10 0,10-27-16,0-11 15,0-8 1,0-20-16,0-9 16,29-28-16,39-67 15,-1-8 1,-19 27-16,-9 0 15,-10 29 1,-10 9-16,0 20 16,-9 18-1,-10 0-15,10 9 16,-1 29-16,1 18 16,0 48-1,-10-28-15,0-10 16,0-19-16,0-18 15,0-20 1,0-9-16,9 0 16,20-28-1,10-29-15,-1 0 16,1 1-16,-10 18 16,-10 10-1,0 9-15,-9 9 16,-10 10-1,0 0-15,9 19 16,1 19-16,0 28 16,-1 0-1,-9 10-15,0-29 16,0-19 0,0 1-16,10-20 15,0-9-15,18-28 16,21-29-1,-1-19-15,-10 20 16,-9-1 0,-10 19-16,1 10 15,-1 9-15,-9 10 16,-10 9 0,9 9-16,-9 1 15,10 27-15,-10 20 16,0 0-1,0-10-15,0-19 16,0 1 0,0-11-16,0-18 15,19 0-15,20-28 16,9-29 0,10-18-16,-10-1 15,-19 20 1,-10 8-16,-9 20 15,-1 9-15,-9 10 16,0 9 0,0 0-16,-19 28 15,-10 19 1,0 10-16,10 9 16,9-9-16,10-10 15,10-9 1,9-10-16,20-9 15,9 0 1,0-19-16,10 0 16,-10-10-16,0-8 15,-19 8 1,-10 1-16,-9-1 16,0 1-16,-10-1 15,0 1 1,-10-10-16,-9 0 15,-10 0 1,0 0-16,-10 10 16,-9-10-16,-10 0 15,10 10 1,10-1-16,-10-9 16,-1 10-1,1-10-15,10 10 16,-10-1-1,-1 1-15,1-1 16,-10 1-16,-9-10 16,0 9-1,-1 1-15,1 0 16,-10-1-16,0 1 16,-1-1-1,11 1-15,0-10 16,-1 9-1,-9-8-15,0 8 16,0 1-16,-10-10 16,10 9-1,10 1-15,-10-1 16,9 1 0,-9 0-16,10-10 15,-10 0-15,9 9 16,-9 1-1,10-1-15,-10 1 16,0 9 0,9-19-16,1 10 15,-1 9 1,1 0-16,-1 9 16,1 1-16,-10-1 15,10 0 1,-1 1-16,10-1 15,0 10-15,1-9 16,-1 9 0,0-1-16,0 1 15,10 0 1,0 0-16,0 9 16,9-9-16,1 10 15,-1-1 1,1 10-16,9 0 15,0-1 1,10 1-16,-1 0 16,11 9-16,-1 0 15,10 19 1,0-9-16,10-10 16,9 10-16,10-10 15,0-9 1,9 9-16,10-9 15,10 0 1,0-10-16,9-9 16,1-10-1,-1 1-15,10-1 16,20 10-16,-1-9 16,0-10-1,-9 0-15,9 0 16,1 0-1,-1 0-15,-9 0 16,-10 0-16,0 9 16,19 1-1,-19-1-15,20-9 16,-20 0 0,0 0-16,-10 9 15,10-9-15,0 0 16,10 0-1,-10-9-15,0 9 16,-9-9 0,9 9-16,0-10 15,0 10-15,-10-9 16,10-1 0,20 1-16,-1-10 15,10-9-15,-19-1 16,-1 10-1,20-9-15,-9 0 16,-11-1 0,1 1-16,0 9 15,-1 0-15,1-19 16,-19 10 0,-1 9-16,-9-9 15,-10 0 1,-9 9-16,-1-10 15,-9 1-15,-10-10 16,-9 0 0,-10-9-16,0 0 15,-10 0 1,-9-10-16,0 10 16,-10-10-16,0 1 15,-10 8 1,1 1-16,-10 0 15,-10 9 1,-10 0-16,1 1 16,-10-1-16,-19 9 15,9 1 1,-9 9-16,-20 0 16,-29 10-1,-9 9-15,-29 0 16,-48 0-16,-39 19 15,-28 19 1,-97 18-16,-48 48 16,-20 47-1,-9 10-15,289-95 16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2025-11-25T11:07:00Z</dcterms:created>
  <dcterms:modified xsi:type="dcterms:W3CDTF">2025-11-25T11:39:00Z</dcterms:modified>
</cp:coreProperties>
</file>